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10456"/>
      </w:tblGrid>
      <w:tr w:rsidR="00E36F08" w:rsidRPr="00B56AA7" w:rsidTr="0075010F">
        <w:trPr>
          <w:trHeight w:val="551"/>
        </w:trPr>
        <w:tc>
          <w:tcPr>
            <w:tcW w:w="10456" w:type="dxa"/>
            <w:shd w:val="clear" w:color="auto" w:fill="92D050"/>
            <w:vAlign w:val="center"/>
          </w:tcPr>
          <w:p w:rsidR="00E36F08" w:rsidRDefault="0011462D" w:rsidP="005030B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B56AA7">
              <w:rPr>
                <w:rFonts w:ascii="Arial" w:hAnsi="Arial" w:cs="Arial"/>
                <w:b/>
              </w:rPr>
              <w:t xml:space="preserve">Drug </w:t>
            </w:r>
            <w:r w:rsidR="00955528">
              <w:rPr>
                <w:rFonts w:ascii="Arial" w:hAnsi="Arial" w:cs="Arial"/>
                <w:b/>
              </w:rPr>
              <w:t xml:space="preserve">treatment </w:t>
            </w:r>
            <w:r w:rsidR="00C02884">
              <w:rPr>
                <w:rFonts w:ascii="Arial" w:hAnsi="Arial" w:cs="Arial"/>
                <w:b/>
              </w:rPr>
              <w:t xml:space="preserve">of </w:t>
            </w:r>
            <w:r w:rsidR="00E36F08" w:rsidRPr="00B56AA7">
              <w:rPr>
                <w:rFonts w:ascii="Arial" w:hAnsi="Arial" w:cs="Arial"/>
                <w:b/>
              </w:rPr>
              <w:t>type 2 diabetes</w:t>
            </w:r>
            <w:r w:rsidR="00C02884">
              <w:rPr>
                <w:rFonts w:ascii="Arial" w:hAnsi="Arial" w:cs="Arial"/>
                <w:b/>
              </w:rPr>
              <w:t xml:space="preserve"> in primary care</w:t>
            </w:r>
            <w:r w:rsidR="005030BB">
              <w:rPr>
                <w:rFonts w:ascii="Arial" w:hAnsi="Arial" w:cs="Arial"/>
                <w:b/>
              </w:rPr>
              <w:t>- SUMMAR</w:t>
            </w:r>
            <w:r w:rsidR="00CF0F6B">
              <w:rPr>
                <w:rFonts w:ascii="Arial" w:hAnsi="Arial" w:cs="Arial"/>
                <w:b/>
              </w:rPr>
              <w:t>Y SHEET</w:t>
            </w:r>
          </w:p>
          <w:p w:rsidR="005030BB" w:rsidRPr="00B56AA7" w:rsidRDefault="005030BB" w:rsidP="00CF0F6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see </w:t>
            </w:r>
            <w:hyperlink r:id="rId9" w:history="1">
              <w:r>
                <w:rPr>
                  <w:rStyle w:val="Hyperlink"/>
                  <w:rFonts w:ascii="Arial" w:hAnsi="Arial" w:cs="Arial"/>
                  <w:b/>
                </w:rPr>
                <w:t>Surrey PAD</w:t>
              </w:r>
            </w:hyperlink>
            <w:r>
              <w:rPr>
                <w:rFonts w:ascii="Arial" w:hAnsi="Arial" w:cs="Arial"/>
                <w:b/>
              </w:rPr>
              <w:t xml:space="preserve"> for full treatment guidance (based on NICE NG28)</w:t>
            </w:r>
          </w:p>
        </w:tc>
      </w:tr>
    </w:tbl>
    <w:p w:rsidR="009269FD" w:rsidRPr="00C25410" w:rsidRDefault="009269FD" w:rsidP="0028198D">
      <w:pPr>
        <w:pStyle w:val="NoSpacing"/>
        <w:rPr>
          <w:sz w:val="12"/>
          <w:szCs w:val="12"/>
        </w:rPr>
      </w:pPr>
    </w:p>
    <w:tbl>
      <w:tblPr>
        <w:tblStyle w:val="TableGrid"/>
        <w:tblW w:w="16396" w:type="dxa"/>
        <w:tblLook w:val="04A0" w:firstRow="1" w:lastRow="0" w:firstColumn="1" w:lastColumn="0" w:noHBand="0" w:noVBand="1"/>
      </w:tblPr>
      <w:tblGrid>
        <w:gridCol w:w="2660"/>
        <w:gridCol w:w="2126"/>
        <w:gridCol w:w="2410"/>
        <w:gridCol w:w="142"/>
        <w:gridCol w:w="3118"/>
        <w:gridCol w:w="5940"/>
      </w:tblGrid>
      <w:tr w:rsidR="00295630" w:rsidRPr="00A93D08" w:rsidTr="00F70658">
        <w:trPr>
          <w:gridAfter w:val="1"/>
          <w:wAfter w:w="5940" w:type="dxa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:rsidR="00907431" w:rsidRPr="008433B9" w:rsidRDefault="00295630" w:rsidP="00295630">
            <w:pPr>
              <w:pStyle w:val="NoSpacing"/>
              <w:rPr>
                <w:sz w:val="16"/>
                <w:szCs w:val="16"/>
              </w:rPr>
            </w:pPr>
            <w:r w:rsidRPr="008433B9">
              <w:rPr>
                <w:b/>
                <w:sz w:val="16"/>
                <w:szCs w:val="16"/>
              </w:rPr>
              <w:t>Symptomatically hyperglycaemic</w:t>
            </w:r>
            <w:r w:rsidRPr="008433B9">
              <w:rPr>
                <w:sz w:val="16"/>
                <w:szCs w:val="16"/>
              </w:rPr>
              <w:t xml:space="preserve"> (initially or at any stage of treatment):</w:t>
            </w:r>
          </w:p>
          <w:p w:rsidR="00907431" w:rsidRPr="008433B9" w:rsidRDefault="00295630" w:rsidP="00295630">
            <w:pPr>
              <w:pStyle w:val="NoSpacing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8433B9">
              <w:rPr>
                <w:sz w:val="16"/>
                <w:szCs w:val="16"/>
              </w:rPr>
              <w:t xml:space="preserve">Consider insulin initiation or a </w:t>
            </w:r>
            <w:proofErr w:type="spellStart"/>
            <w:r w:rsidRPr="008433B9">
              <w:rPr>
                <w:sz w:val="16"/>
                <w:szCs w:val="16"/>
              </w:rPr>
              <w:t>sulphonylurea</w:t>
            </w:r>
            <w:proofErr w:type="spellEnd"/>
            <w:r w:rsidRPr="008433B9">
              <w:rPr>
                <w:sz w:val="16"/>
                <w:szCs w:val="16"/>
              </w:rPr>
              <w:t xml:space="preserve">. </w:t>
            </w:r>
            <w:r w:rsidR="00C25410" w:rsidRPr="008433B9">
              <w:rPr>
                <w:sz w:val="16"/>
                <w:szCs w:val="16"/>
              </w:rPr>
              <w:t xml:space="preserve"> </w:t>
            </w:r>
            <w:r w:rsidRPr="008433B9">
              <w:rPr>
                <w:sz w:val="16"/>
                <w:szCs w:val="16"/>
              </w:rPr>
              <w:t xml:space="preserve">Review </w:t>
            </w:r>
            <w:r w:rsidR="005030BB" w:rsidRPr="008433B9">
              <w:rPr>
                <w:sz w:val="16"/>
                <w:szCs w:val="16"/>
              </w:rPr>
              <w:t xml:space="preserve">drug treatment </w:t>
            </w:r>
            <w:r w:rsidRPr="008433B9">
              <w:rPr>
                <w:sz w:val="16"/>
                <w:szCs w:val="16"/>
              </w:rPr>
              <w:t>once blood glucose controlled</w:t>
            </w:r>
          </w:p>
          <w:p w:rsidR="006F78B8" w:rsidRPr="008433B9" w:rsidRDefault="005A38C2" w:rsidP="006F78B8">
            <w:pPr>
              <w:pStyle w:val="NoSpacing"/>
              <w:rPr>
                <w:b/>
                <w:sz w:val="16"/>
                <w:szCs w:val="16"/>
              </w:rPr>
            </w:pPr>
            <w:r w:rsidRPr="008433B9">
              <w:rPr>
                <w:b/>
                <w:sz w:val="16"/>
                <w:szCs w:val="16"/>
              </w:rPr>
              <w:t>Monitoring</w:t>
            </w:r>
            <w:r w:rsidR="00431D03">
              <w:rPr>
                <w:b/>
                <w:sz w:val="16"/>
                <w:szCs w:val="16"/>
              </w:rPr>
              <w:t xml:space="preserve"> (check summary of product characteristics for the medication before initiating-</w:t>
            </w:r>
            <w:hyperlink r:id="rId10" w:history="1">
              <w:r w:rsidR="00431D03" w:rsidRPr="00431D03">
                <w:rPr>
                  <w:rStyle w:val="Hyperlink"/>
                  <w:b/>
                  <w:sz w:val="16"/>
                  <w:szCs w:val="16"/>
                </w:rPr>
                <w:t>https://www.medicines.org.uk/emc/</w:t>
              </w:r>
            </w:hyperlink>
            <w:r w:rsidR="00431D03">
              <w:rPr>
                <w:b/>
                <w:sz w:val="16"/>
                <w:szCs w:val="16"/>
              </w:rPr>
              <w:t xml:space="preserve">) </w:t>
            </w:r>
            <w:r w:rsidR="006F78B8" w:rsidRPr="008433B9">
              <w:rPr>
                <w:b/>
                <w:sz w:val="16"/>
                <w:szCs w:val="16"/>
              </w:rPr>
              <w:t>:</w:t>
            </w:r>
          </w:p>
          <w:p w:rsidR="005A38C2" w:rsidRPr="008433B9" w:rsidRDefault="006F78B8" w:rsidP="00C25410">
            <w:pPr>
              <w:pStyle w:val="NoSpacing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8433B9">
              <w:rPr>
                <w:sz w:val="16"/>
                <w:szCs w:val="16"/>
              </w:rPr>
              <w:t>C</w:t>
            </w:r>
            <w:r w:rsidR="005A38C2" w:rsidRPr="008433B9">
              <w:rPr>
                <w:sz w:val="16"/>
                <w:szCs w:val="16"/>
              </w:rPr>
              <w:t>heck HbA1c after patient been on maximum tolerated dose for 3 months</w:t>
            </w:r>
            <w:r w:rsidR="00C25410" w:rsidRPr="008433B9">
              <w:rPr>
                <w:sz w:val="16"/>
                <w:szCs w:val="16"/>
              </w:rPr>
              <w:t>;</w:t>
            </w:r>
            <w:r w:rsidR="005A38C2" w:rsidRPr="008433B9">
              <w:rPr>
                <w:sz w:val="16"/>
                <w:szCs w:val="16"/>
              </w:rPr>
              <w:t xml:space="preserve"> intensify if HbA1c &gt;target </w:t>
            </w:r>
          </w:p>
          <w:p w:rsidR="004A2A59" w:rsidRPr="008433B9" w:rsidRDefault="006F78B8" w:rsidP="004A2A59">
            <w:pPr>
              <w:pStyle w:val="NoSpacing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8433B9">
              <w:rPr>
                <w:sz w:val="16"/>
                <w:szCs w:val="16"/>
              </w:rPr>
              <w:t xml:space="preserve">Check </w:t>
            </w:r>
            <w:r w:rsidR="000805DB" w:rsidRPr="008433B9">
              <w:rPr>
                <w:sz w:val="16"/>
                <w:szCs w:val="16"/>
              </w:rPr>
              <w:t>6 monthly once HbA1c and blood glucose lowering treatment</w:t>
            </w:r>
            <w:r w:rsidR="00905C0F" w:rsidRPr="008433B9">
              <w:rPr>
                <w:sz w:val="16"/>
                <w:szCs w:val="16"/>
              </w:rPr>
              <w:t>s</w:t>
            </w:r>
            <w:r w:rsidR="000805DB" w:rsidRPr="008433B9">
              <w:rPr>
                <w:sz w:val="16"/>
                <w:szCs w:val="16"/>
              </w:rPr>
              <w:t xml:space="preserve"> are stable</w:t>
            </w:r>
          </w:p>
          <w:p w:rsidR="008433B9" w:rsidRPr="008433B9" w:rsidRDefault="006649F1" w:rsidP="004A2A59">
            <w:pPr>
              <w:pStyle w:val="NoSpacing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review-</w:t>
            </w:r>
            <w:r w:rsidR="005030BB" w:rsidRPr="008433B9">
              <w:rPr>
                <w:sz w:val="16"/>
                <w:szCs w:val="16"/>
              </w:rPr>
              <w:t xml:space="preserve"> </w:t>
            </w:r>
            <w:r w:rsidR="00905C0F" w:rsidRPr="008433B9">
              <w:rPr>
                <w:b/>
                <w:sz w:val="16"/>
                <w:szCs w:val="16"/>
              </w:rPr>
              <w:t xml:space="preserve">Re-inforce lifestyle </w:t>
            </w:r>
            <w:r w:rsidR="0075010F" w:rsidRPr="008433B9">
              <w:rPr>
                <w:b/>
                <w:sz w:val="16"/>
                <w:szCs w:val="16"/>
              </w:rPr>
              <w:t>interventions</w:t>
            </w:r>
            <w:r w:rsidR="0075010F" w:rsidRPr="008433B9">
              <w:rPr>
                <w:sz w:val="16"/>
                <w:szCs w:val="16"/>
              </w:rPr>
              <w:t>, consider</w:t>
            </w:r>
            <w:r w:rsidR="005030BB" w:rsidRPr="008433B9">
              <w:rPr>
                <w:sz w:val="16"/>
                <w:szCs w:val="16"/>
              </w:rPr>
              <w:t xml:space="preserve"> adherence and</w:t>
            </w:r>
            <w:r w:rsidR="00F53A45" w:rsidRPr="008433B9">
              <w:rPr>
                <w:sz w:val="16"/>
                <w:szCs w:val="16"/>
              </w:rPr>
              <w:t xml:space="preserve"> </w:t>
            </w:r>
            <w:r w:rsidR="00124B64" w:rsidRPr="008433B9">
              <w:rPr>
                <w:sz w:val="16"/>
                <w:szCs w:val="16"/>
              </w:rPr>
              <w:t>stop</w:t>
            </w:r>
            <w:r w:rsidR="00F53A45" w:rsidRPr="008433B9">
              <w:rPr>
                <w:sz w:val="16"/>
                <w:szCs w:val="16"/>
              </w:rPr>
              <w:t>ping</w:t>
            </w:r>
            <w:r w:rsidR="00124B64" w:rsidRPr="008433B9">
              <w:rPr>
                <w:sz w:val="16"/>
                <w:szCs w:val="16"/>
              </w:rPr>
              <w:t xml:space="preserve"> treatments that are not working</w:t>
            </w:r>
            <w:r w:rsidR="005030BB" w:rsidRPr="008433B9">
              <w:rPr>
                <w:sz w:val="16"/>
                <w:szCs w:val="16"/>
              </w:rPr>
              <w:t xml:space="preserve">     </w:t>
            </w:r>
          </w:p>
          <w:p w:rsidR="008433B9" w:rsidRPr="008433B9" w:rsidRDefault="008433B9" w:rsidP="008433B9">
            <w:pPr>
              <w:pStyle w:val="NoSpacing"/>
              <w:numPr>
                <w:ilvl w:val="0"/>
                <w:numId w:val="18"/>
              </w:num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8433B9">
              <w:rPr>
                <w:sz w:val="16"/>
                <w:szCs w:val="16"/>
              </w:rPr>
              <w:t xml:space="preserve">****REMEMBER****  - </w:t>
            </w:r>
            <w:hyperlink r:id="rId11" w:history="1">
              <w:r w:rsidRPr="008433B9">
                <w:rPr>
                  <w:rStyle w:val="Hyperlink"/>
                  <w:sz w:val="16"/>
                  <w:szCs w:val="16"/>
                </w:rPr>
                <w:t xml:space="preserve">MHRA contraindications and warnings for pioglitazone, SGLT-2s, DPP-4is, </w:t>
              </w:r>
              <w:proofErr w:type="spellStart"/>
              <w:r w:rsidRPr="008433B9">
                <w:rPr>
                  <w:rStyle w:val="Hyperlink"/>
                  <w:sz w:val="16"/>
                  <w:szCs w:val="16"/>
                </w:rPr>
                <w:t>exenatide</w:t>
              </w:r>
              <w:proofErr w:type="spellEnd"/>
            </w:hyperlink>
          </w:p>
          <w:p w:rsidR="00124B64" w:rsidRPr="008433B9" w:rsidRDefault="005030BB" w:rsidP="00183945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433B9">
              <w:rPr>
                <w:b/>
                <w:color w:val="FF0000"/>
                <w:sz w:val="20"/>
                <w:szCs w:val="20"/>
              </w:rPr>
              <w:t>* INDIVIDUALISE TREATMENT</w:t>
            </w:r>
            <w:r w:rsidR="004A2A59" w:rsidRPr="008433B9">
              <w:rPr>
                <w:b/>
                <w:color w:val="FF0000"/>
                <w:sz w:val="20"/>
                <w:szCs w:val="20"/>
              </w:rPr>
              <w:t xml:space="preserve"> for all PATIENTS</w:t>
            </w:r>
            <w:r w:rsidRPr="008433B9">
              <w:rPr>
                <w:b/>
                <w:color w:val="FF0000"/>
                <w:sz w:val="20"/>
                <w:szCs w:val="20"/>
              </w:rPr>
              <w:t xml:space="preserve"> *</w:t>
            </w:r>
            <w:r w:rsidR="00FB65BB">
              <w:rPr>
                <w:b/>
                <w:color w:val="FF0000"/>
                <w:sz w:val="20"/>
                <w:szCs w:val="20"/>
              </w:rPr>
              <w:t xml:space="preserve">( frail elderly </w:t>
            </w:r>
            <w:r w:rsidR="00183945">
              <w:rPr>
                <w:b/>
                <w:color w:val="FF0000"/>
                <w:sz w:val="20"/>
                <w:szCs w:val="20"/>
              </w:rPr>
              <w:t>usually</w:t>
            </w:r>
            <w:r w:rsidR="00CF0F6B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CF0F6B" w:rsidRPr="00395438">
              <w:rPr>
                <w:b/>
                <w:color w:val="FF0000"/>
                <w:sz w:val="20"/>
                <w:szCs w:val="20"/>
              </w:rPr>
              <w:t xml:space="preserve">have  </w:t>
            </w:r>
            <w:r w:rsidR="00991DF7" w:rsidRPr="00395438">
              <w:rPr>
                <w:b/>
                <w:color w:val="FF0000"/>
                <w:sz w:val="20"/>
                <w:szCs w:val="20"/>
              </w:rPr>
              <w:t xml:space="preserve">higher </w:t>
            </w:r>
            <w:r w:rsidR="00CF0F6B" w:rsidRPr="00395438">
              <w:rPr>
                <w:b/>
                <w:color w:val="FF0000"/>
                <w:sz w:val="20"/>
                <w:szCs w:val="20"/>
              </w:rPr>
              <w:t>targets</w:t>
            </w:r>
            <w:r w:rsidR="00CF0F6B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991DF7">
              <w:rPr>
                <w:b/>
                <w:color w:val="FF0000"/>
                <w:sz w:val="20"/>
                <w:szCs w:val="20"/>
              </w:rPr>
              <w:t>than those below</w:t>
            </w:r>
            <w:r w:rsidR="00CF0F6B">
              <w:rPr>
                <w:b/>
                <w:color w:val="FF0000"/>
                <w:sz w:val="20"/>
                <w:szCs w:val="20"/>
              </w:rPr>
              <w:t>)</w:t>
            </w:r>
          </w:p>
        </w:tc>
      </w:tr>
      <w:tr w:rsidR="00F70658" w:rsidRPr="00A93D08" w:rsidTr="00F70658">
        <w:trPr>
          <w:gridAfter w:val="1"/>
          <w:wAfter w:w="5940" w:type="dxa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6"/>
              <w:gridCol w:w="2087"/>
              <w:gridCol w:w="6457"/>
            </w:tblGrid>
            <w:tr w:rsidR="00F70658" w:rsidRPr="00124B64" w:rsidTr="00F70658">
              <w:trPr>
                <w:trHeight w:val="227"/>
              </w:trPr>
              <w:tc>
                <w:tcPr>
                  <w:tcW w:w="1516" w:type="dxa"/>
                  <w:shd w:val="clear" w:color="auto" w:fill="D9D9D9" w:themeFill="background1" w:themeFillShade="D9"/>
                  <w:vAlign w:val="center"/>
                </w:tcPr>
                <w:p w:rsidR="00F70658" w:rsidRPr="00124B64" w:rsidRDefault="00F70658" w:rsidP="009B6D57">
                  <w:pPr>
                    <w:pStyle w:val="NoSpacing"/>
                    <w:rPr>
                      <w:b/>
                      <w:sz w:val="14"/>
                      <w:szCs w:val="14"/>
                    </w:rPr>
                  </w:pPr>
                  <w:r w:rsidRPr="00124B64">
                    <w:rPr>
                      <w:b/>
                      <w:sz w:val="14"/>
                      <w:szCs w:val="14"/>
                    </w:rPr>
                    <w:t>Abbreviation</w:t>
                  </w:r>
                </w:p>
              </w:tc>
              <w:tc>
                <w:tcPr>
                  <w:tcW w:w="2087" w:type="dxa"/>
                  <w:shd w:val="clear" w:color="auto" w:fill="D9D9D9" w:themeFill="background1" w:themeFillShade="D9"/>
                  <w:vAlign w:val="center"/>
                </w:tcPr>
                <w:p w:rsidR="00F70658" w:rsidRPr="00124B64" w:rsidRDefault="00F70658" w:rsidP="009B6D57">
                  <w:pPr>
                    <w:pStyle w:val="NoSpacing"/>
                    <w:rPr>
                      <w:b/>
                      <w:sz w:val="14"/>
                      <w:szCs w:val="14"/>
                    </w:rPr>
                  </w:pPr>
                  <w:r w:rsidRPr="00124B64">
                    <w:rPr>
                      <w:b/>
                      <w:sz w:val="14"/>
                      <w:szCs w:val="14"/>
                    </w:rPr>
                    <w:t>Other name</w:t>
                  </w:r>
                </w:p>
              </w:tc>
              <w:tc>
                <w:tcPr>
                  <w:tcW w:w="6457" w:type="dxa"/>
                  <w:shd w:val="clear" w:color="auto" w:fill="D9D9D9" w:themeFill="background1" w:themeFillShade="D9"/>
                  <w:vAlign w:val="center"/>
                </w:tcPr>
                <w:p w:rsidR="00F70658" w:rsidRPr="00124B64" w:rsidRDefault="00F70658" w:rsidP="009B6D57">
                  <w:pPr>
                    <w:pStyle w:val="NoSpacing"/>
                    <w:rPr>
                      <w:b/>
                      <w:sz w:val="14"/>
                      <w:szCs w:val="14"/>
                    </w:rPr>
                  </w:pPr>
                  <w:r w:rsidRPr="00124B64">
                    <w:rPr>
                      <w:b/>
                      <w:sz w:val="14"/>
                      <w:szCs w:val="14"/>
                    </w:rPr>
                    <w:t>PREFERRED CHOICES</w:t>
                  </w:r>
                </w:p>
              </w:tc>
            </w:tr>
            <w:tr w:rsidR="00F70658" w:rsidRPr="00124B64" w:rsidTr="00F70658">
              <w:trPr>
                <w:trHeight w:val="227"/>
              </w:trPr>
              <w:tc>
                <w:tcPr>
                  <w:tcW w:w="1516" w:type="dxa"/>
                </w:tcPr>
                <w:p w:rsidR="00F70658" w:rsidRPr="005B3A75" w:rsidRDefault="00F70658" w:rsidP="009B6D57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5B3A75">
                    <w:rPr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2087" w:type="dxa"/>
                </w:tcPr>
                <w:p w:rsidR="00F70658" w:rsidRPr="005B3A75" w:rsidRDefault="00F70658" w:rsidP="009B6D57">
                  <w:pPr>
                    <w:pStyle w:val="NoSpacing"/>
                    <w:rPr>
                      <w:sz w:val="18"/>
                      <w:szCs w:val="18"/>
                    </w:rPr>
                  </w:pPr>
                  <w:proofErr w:type="spellStart"/>
                  <w:r w:rsidRPr="005B3A75">
                    <w:rPr>
                      <w:sz w:val="18"/>
                      <w:szCs w:val="18"/>
                    </w:rPr>
                    <w:t>Sulphonylurea</w:t>
                  </w:r>
                  <w:proofErr w:type="spellEnd"/>
                </w:p>
              </w:tc>
              <w:tc>
                <w:tcPr>
                  <w:tcW w:w="6457" w:type="dxa"/>
                </w:tcPr>
                <w:p w:rsidR="00F70658" w:rsidRPr="005B3A75" w:rsidRDefault="00F70658" w:rsidP="009B6D57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  <w:r w:rsidRPr="005B3A75">
                    <w:rPr>
                      <w:b/>
                      <w:sz w:val="18"/>
                      <w:szCs w:val="18"/>
                    </w:rPr>
                    <w:t>Gliclazide</w:t>
                  </w:r>
                </w:p>
              </w:tc>
            </w:tr>
            <w:tr w:rsidR="00F70658" w:rsidRPr="00124B64" w:rsidTr="00F70658">
              <w:trPr>
                <w:trHeight w:val="227"/>
              </w:trPr>
              <w:tc>
                <w:tcPr>
                  <w:tcW w:w="1516" w:type="dxa"/>
                </w:tcPr>
                <w:p w:rsidR="00F70658" w:rsidRPr="005B3A75" w:rsidRDefault="00F70658" w:rsidP="009B6D57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5B3A75">
                    <w:rPr>
                      <w:sz w:val="18"/>
                      <w:szCs w:val="18"/>
                    </w:rPr>
                    <w:t>Gliptins</w:t>
                  </w:r>
                </w:p>
              </w:tc>
              <w:tc>
                <w:tcPr>
                  <w:tcW w:w="2087" w:type="dxa"/>
                </w:tcPr>
                <w:p w:rsidR="00F70658" w:rsidRPr="005B3A75" w:rsidRDefault="00F70658" w:rsidP="009B6D57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5B3A75">
                    <w:rPr>
                      <w:sz w:val="18"/>
                      <w:szCs w:val="18"/>
                    </w:rPr>
                    <w:t>DPP-4i</w:t>
                  </w:r>
                </w:p>
              </w:tc>
              <w:tc>
                <w:tcPr>
                  <w:tcW w:w="6457" w:type="dxa"/>
                </w:tcPr>
                <w:p w:rsidR="00F70658" w:rsidRPr="005B3A75" w:rsidRDefault="00F70658" w:rsidP="006649F1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B3A75">
                    <w:rPr>
                      <w:b/>
                      <w:sz w:val="18"/>
                      <w:szCs w:val="18"/>
                    </w:rPr>
                    <w:t>Sitagliptin</w:t>
                  </w:r>
                  <w:proofErr w:type="spellEnd"/>
                  <w:r w:rsidRPr="005B3A75">
                    <w:rPr>
                      <w:b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B3A75">
                    <w:rPr>
                      <w:b/>
                      <w:sz w:val="18"/>
                      <w:szCs w:val="18"/>
                    </w:rPr>
                    <w:t>alogliptin</w:t>
                  </w:r>
                  <w:proofErr w:type="spellEnd"/>
                  <w:r w:rsidRPr="005B3A75">
                    <w:rPr>
                      <w:b/>
                      <w:sz w:val="18"/>
                      <w:szCs w:val="18"/>
                    </w:rPr>
                    <w:t xml:space="preserve"> and</w:t>
                  </w:r>
                  <w:r w:rsidR="006649F1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6649F1" w:rsidRPr="00395438">
                    <w:rPr>
                      <w:b/>
                      <w:sz w:val="18"/>
                      <w:szCs w:val="18"/>
                    </w:rPr>
                    <w:t xml:space="preserve">if severe renal impairment use </w:t>
                  </w:r>
                  <w:proofErr w:type="spellStart"/>
                  <w:r w:rsidRPr="00395438">
                    <w:rPr>
                      <w:b/>
                      <w:sz w:val="18"/>
                      <w:szCs w:val="18"/>
                    </w:rPr>
                    <w:t>linagliptin</w:t>
                  </w:r>
                  <w:proofErr w:type="spellEnd"/>
                  <w:r w:rsidRPr="005B3A75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70658" w:rsidRPr="00124B64" w:rsidTr="00F70658">
              <w:trPr>
                <w:trHeight w:val="227"/>
              </w:trPr>
              <w:tc>
                <w:tcPr>
                  <w:tcW w:w="1516" w:type="dxa"/>
                </w:tcPr>
                <w:p w:rsidR="00F70658" w:rsidRPr="005B3A75" w:rsidRDefault="00F70658" w:rsidP="009B6D57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5B3A75">
                    <w:rPr>
                      <w:sz w:val="18"/>
                      <w:szCs w:val="18"/>
                    </w:rPr>
                    <w:t>SGLT-2</w:t>
                  </w:r>
                </w:p>
              </w:tc>
              <w:tc>
                <w:tcPr>
                  <w:tcW w:w="2087" w:type="dxa"/>
                </w:tcPr>
                <w:p w:rsidR="00F70658" w:rsidRPr="005B3A75" w:rsidRDefault="00F70658" w:rsidP="009B6D57">
                  <w:pPr>
                    <w:pStyle w:val="NoSpacing"/>
                    <w:rPr>
                      <w:sz w:val="18"/>
                      <w:szCs w:val="18"/>
                    </w:rPr>
                  </w:pPr>
                  <w:proofErr w:type="spellStart"/>
                  <w:r w:rsidRPr="005B3A75">
                    <w:rPr>
                      <w:sz w:val="18"/>
                      <w:szCs w:val="18"/>
                    </w:rPr>
                    <w:t>Gliflozins</w:t>
                  </w:r>
                  <w:proofErr w:type="spellEnd"/>
                </w:p>
              </w:tc>
              <w:tc>
                <w:tcPr>
                  <w:tcW w:w="6457" w:type="dxa"/>
                </w:tcPr>
                <w:p w:rsidR="00F70658" w:rsidRPr="005B3A75" w:rsidRDefault="00F70658" w:rsidP="00293128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B3A75">
                    <w:rPr>
                      <w:b/>
                      <w:sz w:val="18"/>
                      <w:szCs w:val="18"/>
                    </w:rPr>
                    <w:t>Empagliflozin</w:t>
                  </w:r>
                  <w:proofErr w:type="spellEnd"/>
                  <w:r w:rsidRPr="005B3A75">
                    <w:rPr>
                      <w:b/>
                      <w:sz w:val="18"/>
                      <w:szCs w:val="18"/>
                    </w:rPr>
                    <w:t xml:space="preserve"> (See </w:t>
                  </w:r>
                  <w:hyperlink r:id="rId12" w:history="1">
                    <w:r w:rsidRPr="005B3A75">
                      <w:rPr>
                        <w:rStyle w:val="Hyperlink"/>
                        <w:b/>
                        <w:sz w:val="18"/>
                        <w:szCs w:val="18"/>
                      </w:rPr>
                      <w:t>Surrey PAD advice</w:t>
                    </w:r>
                  </w:hyperlink>
                  <w:r w:rsidRPr="005B3A75">
                    <w:rPr>
                      <w:b/>
                      <w:sz w:val="18"/>
                      <w:szCs w:val="18"/>
                    </w:rPr>
                    <w:t xml:space="preserve"> for initiation checklist)</w:t>
                  </w:r>
                </w:p>
              </w:tc>
            </w:tr>
            <w:tr w:rsidR="00F70658" w:rsidRPr="00124B64" w:rsidTr="00F70658">
              <w:trPr>
                <w:trHeight w:val="227"/>
              </w:trPr>
              <w:tc>
                <w:tcPr>
                  <w:tcW w:w="1516" w:type="dxa"/>
                </w:tcPr>
                <w:p w:rsidR="00F70658" w:rsidRPr="005B3A75" w:rsidRDefault="00F70658" w:rsidP="009B6D57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5B3A75">
                    <w:rPr>
                      <w:sz w:val="18"/>
                      <w:szCs w:val="18"/>
                    </w:rPr>
                    <w:t xml:space="preserve">GLP-1 mimetics </w:t>
                  </w:r>
                </w:p>
              </w:tc>
              <w:tc>
                <w:tcPr>
                  <w:tcW w:w="2087" w:type="dxa"/>
                </w:tcPr>
                <w:p w:rsidR="00F70658" w:rsidRPr="005B3A75" w:rsidRDefault="00F70658" w:rsidP="009B6D57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57" w:type="dxa"/>
                </w:tcPr>
                <w:p w:rsidR="00F70658" w:rsidRPr="005B3A75" w:rsidRDefault="00F70658" w:rsidP="009B6D57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B3A75">
                    <w:rPr>
                      <w:b/>
                      <w:sz w:val="18"/>
                      <w:szCs w:val="18"/>
                    </w:rPr>
                    <w:t>Liraglutide</w:t>
                  </w:r>
                  <w:proofErr w:type="spellEnd"/>
                  <w:r w:rsidRPr="005B3A75">
                    <w:rPr>
                      <w:b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B3A75">
                    <w:rPr>
                      <w:b/>
                      <w:sz w:val="18"/>
                      <w:szCs w:val="18"/>
                    </w:rPr>
                    <w:t>lixisenatide</w:t>
                  </w:r>
                  <w:proofErr w:type="spellEnd"/>
                  <w:r w:rsidRPr="005B3A75">
                    <w:rPr>
                      <w:b/>
                      <w:sz w:val="18"/>
                      <w:szCs w:val="18"/>
                    </w:rPr>
                    <w:t xml:space="preserve"> and </w:t>
                  </w:r>
                  <w:proofErr w:type="spellStart"/>
                  <w:r w:rsidRPr="005B3A75">
                    <w:rPr>
                      <w:b/>
                      <w:sz w:val="18"/>
                      <w:szCs w:val="18"/>
                    </w:rPr>
                    <w:t>dulaglutide</w:t>
                  </w:r>
                  <w:proofErr w:type="spellEnd"/>
                </w:p>
              </w:tc>
            </w:tr>
          </w:tbl>
          <w:p w:rsidR="00F70658" w:rsidRPr="00A93D08" w:rsidRDefault="00F70658" w:rsidP="00295630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BE506B" w:rsidRPr="00BE506B" w:rsidTr="00BD1978">
        <w:trPr>
          <w:gridAfter w:val="1"/>
          <w:wAfter w:w="5940" w:type="dxa"/>
          <w:trHeight w:val="298"/>
        </w:trPr>
        <w:tc>
          <w:tcPr>
            <w:tcW w:w="10456" w:type="dxa"/>
            <w:gridSpan w:val="5"/>
            <w:shd w:val="clear" w:color="auto" w:fill="92D050"/>
            <w:vAlign w:val="center"/>
          </w:tcPr>
          <w:p w:rsidR="005030BB" w:rsidRPr="00E25603" w:rsidRDefault="00295630" w:rsidP="00905C0F">
            <w:pPr>
              <w:pStyle w:val="NoSpacing"/>
              <w:numPr>
                <w:ilvl w:val="0"/>
                <w:numId w:val="27"/>
              </w:numPr>
              <w:jc w:val="center"/>
              <w:rPr>
                <w:b/>
                <w:color w:val="FFFFFF" w:themeColor="background1"/>
              </w:rPr>
            </w:pPr>
            <w:r w:rsidRPr="00E25603">
              <w:rPr>
                <w:b/>
              </w:rPr>
              <w:t xml:space="preserve">Treatment pathway </w:t>
            </w:r>
            <w:r w:rsidR="00905C0F" w:rsidRPr="00E25603">
              <w:rPr>
                <w:b/>
              </w:rPr>
              <w:t>if metformin tolerated</w:t>
            </w:r>
          </w:p>
        </w:tc>
      </w:tr>
      <w:tr w:rsidR="001F1C1D" w:rsidTr="001F1C1D">
        <w:trPr>
          <w:gridAfter w:val="1"/>
          <w:wAfter w:w="5940" w:type="dxa"/>
          <w:trHeight w:val="340"/>
        </w:trPr>
        <w:tc>
          <w:tcPr>
            <w:tcW w:w="2660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6367A9" w:rsidRDefault="006367A9" w:rsidP="004A7BB8">
            <w:pPr>
              <w:pStyle w:val="NoSpacing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367A9" w:rsidRPr="00CA302A" w:rsidRDefault="006367A9" w:rsidP="00CA302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bottom"/>
          </w:tcPr>
          <w:p w:rsidR="006367A9" w:rsidRPr="00865801" w:rsidRDefault="006367A9" w:rsidP="00124B64">
            <w:pPr>
              <w:pStyle w:val="NoSpacing"/>
              <w:jc w:val="center"/>
              <w:rPr>
                <w:sz w:val="16"/>
                <w:szCs w:val="16"/>
              </w:rPr>
            </w:pPr>
            <w:r w:rsidRPr="00865801">
              <w:rPr>
                <w:sz w:val="16"/>
                <w:szCs w:val="16"/>
              </w:rPr>
              <w:t xml:space="preserve">Move to this step if HbA1c ≥ 58 </w:t>
            </w:r>
            <w:proofErr w:type="spellStart"/>
            <w:r w:rsidRPr="00865801">
              <w:rPr>
                <w:sz w:val="16"/>
                <w:szCs w:val="16"/>
              </w:rPr>
              <w:t>mmol</w:t>
            </w:r>
            <w:proofErr w:type="spellEnd"/>
            <w:r w:rsidRPr="00865801">
              <w:rPr>
                <w:sz w:val="16"/>
                <w:szCs w:val="16"/>
              </w:rPr>
              <w:t>/</w:t>
            </w:r>
            <w:proofErr w:type="spellStart"/>
            <w:r w:rsidRPr="00865801">
              <w:rPr>
                <w:sz w:val="16"/>
                <w:szCs w:val="16"/>
              </w:rPr>
              <w:t>mol</w:t>
            </w:r>
            <w:proofErr w:type="spellEnd"/>
            <w:r w:rsidRPr="00865801">
              <w:rPr>
                <w:sz w:val="16"/>
                <w:szCs w:val="16"/>
              </w:rPr>
              <w:t xml:space="preserve"> (7.5%) or individualised target not met</w:t>
            </w:r>
          </w:p>
        </w:tc>
        <w:tc>
          <w:tcPr>
            <w:tcW w:w="3260" w:type="dxa"/>
            <w:gridSpan w:val="2"/>
            <w:shd w:val="clear" w:color="auto" w:fill="E5B8B7" w:themeFill="accent2" w:themeFillTint="66"/>
            <w:vAlign w:val="center"/>
          </w:tcPr>
          <w:p w:rsidR="006367A9" w:rsidRPr="00040D3F" w:rsidRDefault="006367A9" w:rsidP="00511551">
            <w:pPr>
              <w:pStyle w:val="NoSpacing"/>
              <w:jc w:val="center"/>
              <w:rPr>
                <w:sz w:val="20"/>
                <w:szCs w:val="20"/>
              </w:rPr>
            </w:pPr>
            <w:r w:rsidRPr="00BE506B">
              <w:rPr>
                <w:b/>
                <w:sz w:val="20"/>
                <w:szCs w:val="20"/>
              </w:rPr>
              <w:t>Further intensification</w:t>
            </w:r>
          </w:p>
        </w:tc>
      </w:tr>
      <w:tr w:rsidR="001F1C1D" w:rsidTr="001F1C1D">
        <w:trPr>
          <w:gridAfter w:val="1"/>
          <w:wAfter w:w="5940" w:type="dxa"/>
          <w:trHeight w:val="185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6367A9" w:rsidRDefault="006367A9" w:rsidP="004A7BB8">
            <w:pPr>
              <w:pStyle w:val="NoSpacing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367A9" w:rsidRPr="00CA302A" w:rsidRDefault="006367A9" w:rsidP="00CA302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6367A9" w:rsidRPr="00CA302A" w:rsidRDefault="006367A9" w:rsidP="00CA302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6367A9" w:rsidRPr="007B6EEB" w:rsidRDefault="006367A9" w:rsidP="001432CC">
            <w:pPr>
              <w:pStyle w:val="NoSpacing"/>
              <w:rPr>
                <w:sz w:val="8"/>
                <w:szCs w:val="8"/>
              </w:rPr>
            </w:pPr>
          </w:p>
          <w:p w:rsidR="006367A9" w:rsidRPr="0061123F" w:rsidRDefault="006367A9" w:rsidP="0061123F">
            <w:pPr>
              <w:pStyle w:val="NoSpacing"/>
              <w:ind w:left="157"/>
              <w:rPr>
                <w:sz w:val="20"/>
                <w:szCs w:val="20"/>
              </w:rPr>
            </w:pPr>
            <w:r w:rsidRPr="009A3AF6">
              <w:rPr>
                <w:b/>
                <w:sz w:val="20"/>
                <w:szCs w:val="20"/>
              </w:rPr>
              <w:t>Metformin plus</w:t>
            </w:r>
            <w:r w:rsidR="0061123F">
              <w:rPr>
                <w:sz w:val="20"/>
                <w:szCs w:val="20"/>
              </w:rPr>
              <w:t>:</w:t>
            </w:r>
          </w:p>
          <w:p w:rsidR="00D95812" w:rsidRPr="009A3AF6" w:rsidRDefault="00D95812" w:rsidP="00687806">
            <w:pPr>
              <w:pStyle w:val="NoSpacing"/>
              <w:ind w:left="157"/>
              <w:rPr>
                <w:b/>
                <w:sz w:val="20"/>
                <w:szCs w:val="20"/>
              </w:rPr>
            </w:pPr>
            <w:r w:rsidRPr="009A3AF6">
              <w:rPr>
                <w:b/>
                <w:sz w:val="20"/>
                <w:szCs w:val="20"/>
              </w:rPr>
              <w:t>I</w:t>
            </w:r>
            <w:r w:rsidR="006367A9" w:rsidRPr="009A3AF6">
              <w:rPr>
                <w:b/>
                <w:sz w:val="20"/>
                <w:szCs w:val="20"/>
              </w:rPr>
              <w:t>nsulin based intensification</w:t>
            </w:r>
          </w:p>
          <w:p w:rsidR="005B2DBE" w:rsidRDefault="005B2DBE" w:rsidP="00687806">
            <w:pPr>
              <w:pStyle w:val="NoSpacing"/>
              <w:ind w:left="157"/>
              <w:rPr>
                <w:sz w:val="18"/>
                <w:szCs w:val="18"/>
              </w:rPr>
            </w:pPr>
            <w:r w:rsidRPr="00D95812">
              <w:rPr>
                <w:sz w:val="18"/>
                <w:szCs w:val="18"/>
              </w:rPr>
              <w:t>(</w:t>
            </w:r>
            <w:proofErr w:type="spellStart"/>
            <w:r w:rsidRPr="00D95812">
              <w:rPr>
                <w:sz w:val="18"/>
                <w:szCs w:val="18"/>
              </w:rPr>
              <w:t>isophane</w:t>
            </w:r>
            <w:proofErr w:type="spellEnd"/>
            <w:r w:rsidRPr="00D95812">
              <w:rPr>
                <w:sz w:val="18"/>
                <w:szCs w:val="18"/>
              </w:rPr>
              <w:t xml:space="preserve"> insulin 1</w:t>
            </w:r>
            <w:r w:rsidRPr="00D95812">
              <w:rPr>
                <w:sz w:val="18"/>
                <w:szCs w:val="18"/>
                <w:vertAlign w:val="superscript"/>
              </w:rPr>
              <w:t>st</w:t>
            </w:r>
            <w:r w:rsidRPr="00D95812">
              <w:rPr>
                <w:sz w:val="18"/>
                <w:szCs w:val="18"/>
              </w:rPr>
              <w:t xml:space="preserve"> line</w:t>
            </w:r>
            <w:r>
              <w:rPr>
                <w:sz w:val="18"/>
                <w:szCs w:val="18"/>
              </w:rPr>
              <w:t>)</w:t>
            </w:r>
          </w:p>
          <w:p w:rsidR="0065466D" w:rsidRPr="00040D3F" w:rsidRDefault="0065466D" w:rsidP="00687806">
            <w:pPr>
              <w:pStyle w:val="NoSpacing"/>
              <w:ind w:left="157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±</w:t>
            </w:r>
            <w:r w:rsidR="0061123F">
              <w:rPr>
                <w:sz w:val="18"/>
                <w:szCs w:val="18"/>
              </w:rPr>
              <w:t xml:space="preserve"> other </w:t>
            </w:r>
            <w:r w:rsidR="005B2DBE">
              <w:rPr>
                <w:b/>
                <w:sz w:val="20"/>
                <w:szCs w:val="20"/>
              </w:rPr>
              <w:t>oral medications</w:t>
            </w:r>
          </w:p>
          <w:p w:rsidR="006367A9" w:rsidRPr="00511551" w:rsidRDefault="006367A9" w:rsidP="00687806">
            <w:pPr>
              <w:pStyle w:val="NoSpacing"/>
              <w:ind w:left="157"/>
              <w:rPr>
                <w:i/>
                <w:sz w:val="12"/>
                <w:szCs w:val="12"/>
              </w:rPr>
            </w:pPr>
          </w:p>
          <w:p w:rsidR="005B2DBE" w:rsidRPr="0061123F" w:rsidRDefault="006367A9" w:rsidP="0061123F">
            <w:pPr>
              <w:pStyle w:val="NoSpacing"/>
              <w:ind w:left="157"/>
              <w:rPr>
                <w:sz w:val="20"/>
                <w:szCs w:val="20"/>
              </w:rPr>
            </w:pPr>
            <w:r w:rsidRPr="00040D3F">
              <w:rPr>
                <w:i/>
                <w:sz w:val="20"/>
                <w:szCs w:val="20"/>
              </w:rPr>
              <w:t>Or</w:t>
            </w:r>
            <w:r w:rsidR="005B2DBE" w:rsidRPr="00511551">
              <w:rPr>
                <w:sz w:val="12"/>
                <w:szCs w:val="12"/>
              </w:rPr>
              <w:t xml:space="preserve"> </w:t>
            </w:r>
            <w:r w:rsidR="005B2DBE" w:rsidRPr="00040D3F">
              <w:rPr>
                <w:sz w:val="20"/>
                <w:szCs w:val="20"/>
              </w:rPr>
              <w:t>, consider:</w:t>
            </w:r>
          </w:p>
          <w:p w:rsidR="006367A9" w:rsidRPr="00040D3F" w:rsidRDefault="005B2DBE" w:rsidP="005B2DBE">
            <w:pPr>
              <w:pStyle w:val="NoSpacing"/>
              <w:rPr>
                <w:i/>
                <w:sz w:val="20"/>
                <w:szCs w:val="20"/>
              </w:rPr>
            </w:pPr>
            <w:r w:rsidRPr="009A3AF6">
              <w:rPr>
                <w:b/>
                <w:sz w:val="20"/>
                <w:szCs w:val="20"/>
              </w:rPr>
              <w:t>Metformin + SU + GLP-1</w:t>
            </w:r>
          </w:p>
          <w:p w:rsidR="006367A9" w:rsidRPr="0061123F" w:rsidRDefault="006367A9" w:rsidP="005B2DBE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040D3F">
              <w:rPr>
                <w:sz w:val="20"/>
                <w:szCs w:val="20"/>
              </w:rPr>
              <w:t>If triple therapy contraindicated,</w:t>
            </w:r>
            <w:r w:rsidR="005B2DBE">
              <w:rPr>
                <w:sz w:val="20"/>
                <w:szCs w:val="20"/>
              </w:rPr>
              <w:t xml:space="preserve"> </w:t>
            </w:r>
            <w:r w:rsidRPr="00040D3F">
              <w:rPr>
                <w:sz w:val="20"/>
                <w:szCs w:val="20"/>
              </w:rPr>
              <w:t>not tolerated,</w:t>
            </w:r>
            <w:r w:rsidR="005B2DBE">
              <w:rPr>
                <w:sz w:val="20"/>
                <w:szCs w:val="20"/>
              </w:rPr>
              <w:t xml:space="preserve"> </w:t>
            </w:r>
            <w:r w:rsidRPr="00040D3F">
              <w:rPr>
                <w:sz w:val="20"/>
                <w:szCs w:val="20"/>
              </w:rPr>
              <w:t>or not effective</w:t>
            </w:r>
            <w:r w:rsidR="0061123F">
              <w:rPr>
                <w:b/>
                <w:i/>
                <w:sz w:val="20"/>
                <w:szCs w:val="20"/>
              </w:rPr>
              <w:t xml:space="preserve"> AND</w:t>
            </w:r>
          </w:p>
          <w:p w:rsidR="006367A9" w:rsidRPr="00040D3F" w:rsidRDefault="005B2DBE" w:rsidP="005B2DB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m</w:t>
            </w:r>
            <w:r w:rsidR="006367A9" w:rsidRPr="0057690E">
              <w:rPr>
                <w:sz w:val="20"/>
                <w:szCs w:val="20"/>
              </w:rPr>
              <w:t>eet</w:t>
            </w:r>
            <w:r>
              <w:rPr>
                <w:sz w:val="20"/>
                <w:szCs w:val="20"/>
              </w:rPr>
              <w:t>s</w:t>
            </w:r>
            <w:r w:rsidR="00FB65BB">
              <w:rPr>
                <w:sz w:val="20"/>
                <w:szCs w:val="20"/>
              </w:rPr>
              <w:t xml:space="preserve"> criteria </w:t>
            </w:r>
            <w:r w:rsidR="006367A9" w:rsidRPr="0057690E">
              <w:rPr>
                <w:sz w:val="20"/>
                <w:szCs w:val="20"/>
              </w:rPr>
              <w:t>for use</w:t>
            </w:r>
          </w:p>
          <w:p w:rsidR="0061123F" w:rsidRPr="00124B64" w:rsidRDefault="0061123F" w:rsidP="0061123F">
            <w:pPr>
              <w:pStyle w:val="NoSpacing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124B64">
              <w:rPr>
                <w:sz w:val="16"/>
                <w:szCs w:val="16"/>
              </w:rPr>
              <w:t>BMI ≥35 AND weight related co-morbidities/psychological issues</w:t>
            </w:r>
          </w:p>
          <w:p w:rsidR="0061123F" w:rsidRPr="00124B64" w:rsidRDefault="0061123F" w:rsidP="0061123F">
            <w:pPr>
              <w:pStyle w:val="NoSpacing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124B64">
              <w:rPr>
                <w:sz w:val="16"/>
                <w:szCs w:val="16"/>
              </w:rPr>
              <w:t>BMI ≤35 AND EITHER insulin would have significant occupational implications OR weight loss would improve other weight related co-morbidities</w:t>
            </w:r>
          </w:p>
          <w:p w:rsidR="006367A9" w:rsidRPr="009A3AF6" w:rsidRDefault="0061123F" w:rsidP="0061123F">
            <w:pPr>
              <w:pStyle w:val="NoSpacing"/>
              <w:ind w:left="15"/>
              <w:rPr>
                <w:b/>
                <w:sz w:val="20"/>
                <w:szCs w:val="20"/>
              </w:rPr>
            </w:pPr>
            <w:r w:rsidRPr="00124B64">
              <w:rPr>
                <w:sz w:val="16"/>
                <w:szCs w:val="16"/>
              </w:rPr>
              <w:t xml:space="preserve">Continue GLP-1 mimetic ONLY if 3% fall in weight AND 11 </w:t>
            </w:r>
            <w:proofErr w:type="spellStart"/>
            <w:r w:rsidRPr="00124B64">
              <w:rPr>
                <w:sz w:val="16"/>
                <w:szCs w:val="16"/>
              </w:rPr>
              <w:t>mmol</w:t>
            </w:r>
            <w:proofErr w:type="spellEnd"/>
            <w:r w:rsidRPr="00124B64">
              <w:rPr>
                <w:sz w:val="16"/>
                <w:szCs w:val="16"/>
              </w:rPr>
              <w:t>/</w:t>
            </w:r>
            <w:proofErr w:type="spellStart"/>
            <w:r w:rsidRPr="00124B64">
              <w:rPr>
                <w:sz w:val="16"/>
                <w:szCs w:val="16"/>
              </w:rPr>
              <w:t>mol</w:t>
            </w:r>
            <w:proofErr w:type="spellEnd"/>
            <w:r w:rsidRPr="00124B64">
              <w:rPr>
                <w:sz w:val="16"/>
                <w:szCs w:val="16"/>
              </w:rPr>
              <w:t xml:space="preserve"> (1%) fall in HbA1c achieved in 6 months</w:t>
            </w:r>
          </w:p>
        </w:tc>
      </w:tr>
      <w:tr w:rsidR="001F1C1D" w:rsidTr="001F1C1D">
        <w:trPr>
          <w:gridAfter w:val="1"/>
          <w:wAfter w:w="5940" w:type="dxa"/>
          <w:trHeight w:val="567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BE506B" w:rsidRDefault="00BE506B" w:rsidP="0075010F">
            <w:pPr>
              <w:pStyle w:val="NoSpacing"/>
              <w:ind w:firstLine="720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E506B" w:rsidRPr="00865801" w:rsidRDefault="006367A9" w:rsidP="006367A9">
            <w:pPr>
              <w:pStyle w:val="NoSpacing"/>
              <w:jc w:val="center"/>
              <w:rPr>
                <w:sz w:val="16"/>
                <w:szCs w:val="16"/>
              </w:rPr>
            </w:pPr>
            <w:r w:rsidRPr="00865801">
              <w:rPr>
                <w:sz w:val="16"/>
                <w:szCs w:val="16"/>
              </w:rPr>
              <w:t xml:space="preserve">Move to this step if HbA1c ≥ 58 </w:t>
            </w:r>
            <w:proofErr w:type="spellStart"/>
            <w:r w:rsidRPr="00865801">
              <w:rPr>
                <w:sz w:val="16"/>
                <w:szCs w:val="16"/>
              </w:rPr>
              <w:t>mmol</w:t>
            </w:r>
            <w:proofErr w:type="spellEnd"/>
            <w:r w:rsidRPr="00865801">
              <w:rPr>
                <w:sz w:val="16"/>
                <w:szCs w:val="16"/>
              </w:rPr>
              <w:t>/</w:t>
            </w:r>
            <w:proofErr w:type="spellStart"/>
            <w:r w:rsidRPr="00865801">
              <w:rPr>
                <w:sz w:val="16"/>
                <w:szCs w:val="16"/>
              </w:rPr>
              <w:t>mol</w:t>
            </w:r>
            <w:proofErr w:type="spellEnd"/>
            <w:r w:rsidRPr="00865801">
              <w:rPr>
                <w:sz w:val="16"/>
                <w:szCs w:val="16"/>
              </w:rPr>
              <w:t xml:space="preserve"> (7.5%) or individualised target not met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BE506B" w:rsidRPr="00BE506B" w:rsidRDefault="00BE506B" w:rsidP="00511551">
            <w:pPr>
              <w:pStyle w:val="NoSpacing"/>
              <w:spacing w:before="80"/>
              <w:jc w:val="center"/>
              <w:rPr>
                <w:b/>
                <w:sz w:val="20"/>
                <w:szCs w:val="20"/>
              </w:rPr>
            </w:pPr>
            <w:r w:rsidRPr="00BE506B">
              <w:rPr>
                <w:b/>
                <w:sz w:val="20"/>
                <w:szCs w:val="20"/>
              </w:rPr>
              <w:t>Second intensification</w:t>
            </w:r>
          </w:p>
          <w:p w:rsidR="00511551" w:rsidRPr="007B6EEB" w:rsidRDefault="00BE506B" w:rsidP="00B53555">
            <w:pPr>
              <w:pStyle w:val="NoSpacing"/>
              <w:jc w:val="center"/>
              <w:rPr>
                <w:sz w:val="14"/>
                <w:szCs w:val="14"/>
              </w:rPr>
            </w:pPr>
            <w:r w:rsidRPr="00CA302A">
              <w:rPr>
                <w:sz w:val="16"/>
                <w:szCs w:val="16"/>
              </w:rPr>
              <w:t>(insulin or triple therapy)</w:t>
            </w:r>
          </w:p>
        </w:tc>
        <w:tc>
          <w:tcPr>
            <w:tcW w:w="3260" w:type="dxa"/>
            <w:gridSpan w:val="2"/>
            <w:vMerge/>
          </w:tcPr>
          <w:p w:rsidR="00BE506B" w:rsidRDefault="00BE506B" w:rsidP="004A7BB8">
            <w:pPr>
              <w:pStyle w:val="NoSpacing"/>
            </w:pPr>
          </w:p>
        </w:tc>
      </w:tr>
      <w:tr w:rsidR="00BE506B" w:rsidTr="001F1C1D">
        <w:trPr>
          <w:gridAfter w:val="1"/>
          <w:wAfter w:w="5940" w:type="dxa"/>
          <w:trHeight w:val="679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E506B" w:rsidRPr="00865801" w:rsidRDefault="006367A9" w:rsidP="006367A9">
            <w:pPr>
              <w:pStyle w:val="NoSpacing"/>
              <w:jc w:val="center"/>
              <w:rPr>
                <w:sz w:val="16"/>
                <w:szCs w:val="16"/>
              </w:rPr>
            </w:pPr>
            <w:r w:rsidRPr="00865801">
              <w:rPr>
                <w:sz w:val="16"/>
                <w:szCs w:val="16"/>
              </w:rPr>
              <w:t xml:space="preserve">Move to this step if HbA1c ≥ 48 </w:t>
            </w:r>
            <w:proofErr w:type="spellStart"/>
            <w:r w:rsidRPr="00865801">
              <w:rPr>
                <w:sz w:val="16"/>
                <w:szCs w:val="16"/>
              </w:rPr>
              <w:t>mmol</w:t>
            </w:r>
            <w:proofErr w:type="spellEnd"/>
            <w:r w:rsidRPr="00865801">
              <w:rPr>
                <w:sz w:val="16"/>
                <w:szCs w:val="16"/>
              </w:rPr>
              <w:t>/</w:t>
            </w:r>
            <w:proofErr w:type="spellStart"/>
            <w:r w:rsidRPr="00865801">
              <w:rPr>
                <w:sz w:val="16"/>
                <w:szCs w:val="16"/>
              </w:rPr>
              <w:t>mol</w:t>
            </w:r>
            <w:proofErr w:type="spellEnd"/>
            <w:r w:rsidRPr="00865801">
              <w:rPr>
                <w:sz w:val="16"/>
                <w:szCs w:val="16"/>
              </w:rPr>
              <w:t xml:space="preserve"> (6.5%) with lifestyle alone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BE506B" w:rsidRPr="00BE506B" w:rsidRDefault="00BE506B" w:rsidP="00511551">
            <w:pPr>
              <w:pStyle w:val="NoSpacing"/>
              <w:spacing w:before="80"/>
              <w:jc w:val="center"/>
              <w:rPr>
                <w:b/>
                <w:sz w:val="20"/>
                <w:szCs w:val="20"/>
              </w:rPr>
            </w:pPr>
            <w:r w:rsidRPr="00BE506B">
              <w:rPr>
                <w:b/>
                <w:sz w:val="20"/>
                <w:szCs w:val="20"/>
              </w:rPr>
              <w:t>First intensification</w:t>
            </w:r>
          </w:p>
          <w:p w:rsidR="00687806" w:rsidRDefault="00BE506B" w:rsidP="00B53555">
            <w:pPr>
              <w:pStyle w:val="NoSpacing"/>
              <w:jc w:val="center"/>
              <w:rPr>
                <w:sz w:val="16"/>
                <w:szCs w:val="16"/>
              </w:rPr>
            </w:pPr>
            <w:r w:rsidRPr="00040D3F">
              <w:rPr>
                <w:sz w:val="16"/>
                <w:szCs w:val="16"/>
              </w:rPr>
              <w:t>(dual therapy)</w:t>
            </w:r>
          </w:p>
          <w:p w:rsidR="00B53555" w:rsidRPr="00B53555" w:rsidRDefault="00B53555" w:rsidP="00B53555">
            <w:pPr>
              <w:pStyle w:val="NoSpacing"/>
              <w:jc w:val="center"/>
              <w:rPr>
                <w:sz w:val="8"/>
                <w:szCs w:val="8"/>
              </w:rPr>
            </w:pPr>
          </w:p>
          <w:p w:rsidR="00B53555" w:rsidRPr="007B6EEB" w:rsidRDefault="00B53555" w:rsidP="00B53555">
            <w:pPr>
              <w:pStyle w:val="NoSpacing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687806" w:rsidRPr="007B6EEB" w:rsidRDefault="00687806" w:rsidP="00657A23">
            <w:pPr>
              <w:pStyle w:val="NoSpacing"/>
              <w:ind w:left="200"/>
              <w:rPr>
                <w:sz w:val="8"/>
                <w:szCs w:val="8"/>
              </w:rPr>
            </w:pPr>
          </w:p>
          <w:p w:rsidR="00BE506B" w:rsidRDefault="00BE506B" w:rsidP="00657A23">
            <w:pPr>
              <w:pStyle w:val="NoSpacing"/>
              <w:ind w:left="200"/>
              <w:rPr>
                <w:sz w:val="20"/>
                <w:szCs w:val="20"/>
              </w:rPr>
            </w:pPr>
            <w:r w:rsidRPr="009A3AF6">
              <w:rPr>
                <w:b/>
                <w:sz w:val="20"/>
                <w:szCs w:val="20"/>
              </w:rPr>
              <w:t>Metformin plus</w:t>
            </w:r>
            <w:r w:rsidRPr="00040D3F">
              <w:rPr>
                <w:sz w:val="20"/>
                <w:szCs w:val="20"/>
              </w:rPr>
              <w:t>:</w:t>
            </w:r>
          </w:p>
          <w:p w:rsidR="00BE506B" w:rsidRPr="00511551" w:rsidRDefault="00BE506B" w:rsidP="00657A23">
            <w:pPr>
              <w:pStyle w:val="NoSpacing"/>
              <w:ind w:left="200"/>
              <w:rPr>
                <w:sz w:val="12"/>
                <w:szCs w:val="12"/>
              </w:rPr>
            </w:pPr>
          </w:p>
          <w:p w:rsidR="00BE506B" w:rsidRPr="009A3AF6" w:rsidRDefault="00BE506B" w:rsidP="00657A23">
            <w:pPr>
              <w:pStyle w:val="NoSpacing"/>
              <w:ind w:left="200"/>
              <w:rPr>
                <w:b/>
                <w:sz w:val="20"/>
                <w:szCs w:val="20"/>
              </w:rPr>
            </w:pPr>
            <w:r w:rsidRPr="009A3AF6">
              <w:rPr>
                <w:b/>
                <w:sz w:val="20"/>
                <w:szCs w:val="20"/>
              </w:rPr>
              <w:t>SU + Pioglitazone</w:t>
            </w:r>
          </w:p>
          <w:p w:rsidR="00BE506B" w:rsidRPr="00040D3F" w:rsidRDefault="00BE506B" w:rsidP="00657A23">
            <w:pPr>
              <w:pStyle w:val="NoSpacing"/>
              <w:ind w:left="200"/>
              <w:rPr>
                <w:i/>
                <w:sz w:val="20"/>
                <w:szCs w:val="20"/>
              </w:rPr>
            </w:pPr>
            <w:r w:rsidRPr="00040D3F">
              <w:rPr>
                <w:i/>
                <w:sz w:val="20"/>
                <w:szCs w:val="20"/>
              </w:rPr>
              <w:t>Or</w:t>
            </w:r>
          </w:p>
          <w:p w:rsidR="00BE506B" w:rsidRPr="009A3AF6" w:rsidRDefault="00BE506B" w:rsidP="00657A23">
            <w:pPr>
              <w:pStyle w:val="NoSpacing"/>
              <w:ind w:left="200"/>
              <w:rPr>
                <w:b/>
                <w:sz w:val="20"/>
                <w:szCs w:val="20"/>
              </w:rPr>
            </w:pPr>
            <w:r w:rsidRPr="009A3AF6">
              <w:rPr>
                <w:b/>
                <w:sz w:val="20"/>
                <w:szCs w:val="20"/>
              </w:rPr>
              <w:t xml:space="preserve">SU + </w:t>
            </w:r>
            <w:r w:rsidR="00FB65BB">
              <w:rPr>
                <w:b/>
                <w:sz w:val="20"/>
                <w:szCs w:val="20"/>
              </w:rPr>
              <w:t>Gliptin</w:t>
            </w:r>
          </w:p>
          <w:p w:rsidR="00BE506B" w:rsidRPr="00040D3F" w:rsidRDefault="00BE506B" w:rsidP="00657A23">
            <w:pPr>
              <w:pStyle w:val="NoSpacing"/>
              <w:ind w:left="200"/>
              <w:rPr>
                <w:i/>
                <w:sz w:val="20"/>
                <w:szCs w:val="20"/>
              </w:rPr>
            </w:pPr>
            <w:r w:rsidRPr="00040D3F">
              <w:rPr>
                <w:i/>
                <w:sz w:val="20"/>
                <w:szCs w:val="20"/>
              </w:rPr>
              <w:t>Or</w:t>
            </w:r>
          </w:p>
          <w:p w:rsidR="00BE506B" w:rsidRPr="009A3AF6" w:rsidRDefault="00BE506B" w:rsidP="00657A23">
            <w:pPr>
              <w:pStyle w:val="NoSpacing"/>
              <w:ind w:left="200"/>
              <w:rPr>
                <w:b/>
                <w:sz w:val="20"/>
                <w:szCs w:val="20"/>
              </w:rPr>
            </w:pPr>
            <w:r w:rsidRPr="009A3AF6">
              <w:rPr>
                <w:b/>
                <w:sz w:val="20"/>
                <w:szCs w:val="20"/>
              </w:rPr>
              <w:t>SU+ SGLT-2</w:t>
            </w:r>
          </w:p>
          <w:p w:rsidR="00BE506B" w:rsidRPr="00040D3F" w:rsidRDefault="00BE506B" w:rsidP="00657A23">
            <w:pPr>
              <w:pStyle w:val="NoSpacing"/>
              <w:ind w:left="200"/>
              <w:rPr>
                <w:i/>
                <w:sz w:val="20"/>
                <w:szCs w:val="20"/>
              </w:rPr>
            </w:pPr>
            <w:r w:rsidRPr="00040D3F">
              <w:rPr>
                <w:i/>
                <w:sz w:val="20"/>
                <w:szCs w:val="20"/>
              </w:rPr>
              <w:t>Or</w:t>
            </w:r>
          </w:p>
          <w:p w:rsidR="00BE506B" w:rsidRPr="009A3AF6" w:rsidRDefault="00BE506B" w:rsidP="00657A23">
            <w:pPr>
              <w:pStyle w:val="NoSpacing"/>
              <w:ind w:left="200"/>
              <w:rPr>
                <w:b/>
                <w:sz w:val="20"/>
                <w:szCs w:val="20"/>
              </w:rPr>
            </w:pPr>
            <w:r w:rsidRPr="009A3AF6">
              <w:rPr>
                <w:b/>
                <w:sz w:val="20"/>
                <w:szCs w:val="20"/>
              </w:rPr>
              <w:t>Pioglitazone + SGLT-2</w:t>
            </w:r>
          </w:p>
          <w:p w:rsidR="00BE506B" w:rsidRPr="00040D3F" w:rsidRDefault="00BE506B" w:rsidP="00657A23">
            <w:pPr>
              <w:pStyle w:val="NoSpacing"/>
              <w:ind w:left="200"/>
              <w:rPr>
                <w:i/>
                <w:sz w:val="20"/>
                <w:szCs w:val="20"/>
              </w:rPr>
            </w:pPr>
            <w:r w:rsidRPr="00040D3F">
              <w:rPr>
                <w:i/>
                <w:sz w:val="20"/>
                <w:szCs w:val="20"/>
              </w:rPr>
              <w:t>Or</w:t>
            </w:r>
            <w:r w:rsidR="001A78F4" w:rsidRPr="00431D03">
              <w:rPr>
                <w:sz w:val="16"/>
                <w:szCs w:val="16"/>
                <w:vertAlign w:val="superscript"/>
              </w:rPr>
              <w:t xml:space="preserve"> A</w:t>
            </w:r>
            <w:r w:rsidR="001A78F4">
              <w:rPr>
                <w:sz w:val="10"/>
                <w:szCs w:val="10"/>
              </w:rPr>
              <w:t xml:space="preserve"> </w:t>
            </w:r>
            <w:r w:rsidR="001A78F4" w:rsidRPr="00431D03">
              <w:rPr>
                <w:sz w:val="14"/>
                <w:szCs w:val="14"/>
              </w:rPr>
              <w:t>Cautioned use with pioglitazone due to potential increased bladder cancer risk.</w:t>
            </w:r>
          </w:p>
          <w:p w:rsidR="005B2DBE" w:rsidRDefault="00BE506B" w:rsidP="005B2DBE">
            <w:pPr>
              <w:pStyle w:val="NoSpacing"/>
              <w:ind w:left="157"/>
              <w:rPr>
                <w:sz w:val="18"/>
                <w:szCs w:val="18"/>
              </w:rPr>
            </w:pPr>
            <w:r w:rsidRPr="009A3AF6">
              <w:rPr>
                <w:b/>
                <w:sz w:val="20"/>
                <w:szCs w:val="20"/>
              </w:rPr>
              <w:t>Insulin therapy</w:t>
            </w:r>
            <w:r w:rsidR="0061123F">
              <w:rPr>
                <w:b/>
                <w:sz w:val="20"/>
                <w:szCs w:val="20"/>
              </w:rPr>
              <w:t xml:space="preserve"> </w:t>
            </w:r>
            <w:r w:rsidR="005B2DBE" w:rsidRPr="00D95812">
              <w:rPr>
                <w:sz w:val="18"/>
                <w:szCs w:val="18"/>
              </w:rPr>
              <w:t>(</w:t>
            </w:r>
            <w:proofErr w:type="spellStart"/>
            <w:r w:rsidR="005B2DBE" w:rsidRPr="00D95812">
              <w:rPr>
                <w:sz w:val="18"/>
                <w:szCs w:val="18"/>
              </w:rPr>
              <w:t>isophane</w:t>
            </w:r>
            <w:proofErr w:type="spellEnd"/>
            <w:r w:rsidR="005B2DBE" w:rsidRPr="00D95812">
              <w:rPr>
                <w:sz w:val="18"/>
                <w:szCs w:val="18"/>
              </w:rPr>
              <w:t xml:space="preserve"> insulin 1</w:t>
            </w:r>
            <w:r w:rsidR="005B2DBE" w:rsidRPr="00D95812">
              <w:rPr>
                <w:sz w:val="18"/>
                <w:szCs w:val="18"/>
                <w:vertAlign w:val="superscript"/>
              </w:rPr>
              <w:t>st</w:t>
            </w:r>
            <w:r w:rsidR="005B2DBE" w:rsidRPr="00D95812">
              <w:rPr>
                <w:sz w:val="18"/>
                <w:szCs w:val="18"/>
              </w:rPr>
              <w:t xml:space="preserve"> line</w:t>
            </w:r>
            <w:r w:rsidR="005B2DBE">
              <w:rPr>
                <w:sz w:val="18"/>
                <w:szCs w:val="18"/>
              </w:rPr>
              <w:t>)</w:t>
            </w:r>
          </w:p>
          <w:p w:rsidR="00BE506B" w:rsidRPr="009A3AF6" w:rsidRDefault="005B2DBE" w:rsidP="00657A23">
            <w:pPr>
              <w:pStyle w:val="NoSpacing"/>
              <w:ind w:left="200"/>
              <w:rPr>
                <w:b/>
                <w:sz w:val="20"/>
                <w:szCs w:val="20"/>
              </w:rPr>
            </w:pPr>
            <w:r w:rsidRPr="005B2DBE">
              <w:rPr>
                <w:b/>
                <w:sz w:val="20"/>
                <w:szCs w:val="20"/>
              </w:rPr>
              <w:t>±oral medications</w:t>
            </w:r>
          </w:p>
        </w:tc>
        <w:tc>
          <w:tcPr>
            <w:tcW w:w="3260" w:type="dxa"/>
            <w:gridSpan w:val="2"/>
            <w:vMerge/>
          </w:tcPr>
          <w:p w:rsidR="00BE506B" w:rsidRDefault="00BE506B" w:rsidP="004A7BB8">
            <w:pPr>
              <w:pStyle w:val="NoSpacing"/>
            </w:pPr>
          </w:p>
        </w:tc>
      </w:tr>
      <w:tr w:rsidR="00BE506B" w:rsidTr="00C16A8B">
        <w:trPr>
          <w:gridAfter w:val="1"/>
          <w:wAfter w:w="5940" w:type="dxa"/>
          <w:trHeight w:val="340"/>
        </w:trPr>
        <w:tc>
          <w:tcPr>
            <w:tcW w:w="2660" w:type="dxa"/>
            <w:shd w:val="clear" w:color="auto" w:fill="FBD4B4" w:themeFill="accent6" w:themeFillTint="66"/>
            <w:vAlign w:val="center"/>
          </w:tcPr>
          <w:p w:rsidR="00687806" w:rsidRPr="007B6EEB" w:rsidRDefault="00BE506B" w:rsidP="00B53555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BE506B">
              <w:rPr>
                <w:b/>
                <w:sz w:val="20"/>
                <w:szCs w:val="20"/>
              </w:rPr>
              <w:t>Monotherapy</w:t>
            </w:r>
          </w:p>
        </w:tc>
        <w:tc>
          <w:tcPr>
            <w:tcW w:w="2126" w:type="dxa"/>
            <w:vMerge w:val="restart"/>
          </w:tcPr>
          <w:p w:rsidR="00687806" w:rsidRPr="007B6EEB" w:rsidRDefault="00687806" w:rsidP="00687806">
            <w:pPr>
              <w:pStyle w:val="NoSpacing"/>
              <w:ind w:left="242"/>
              <w:rPr>
                <w:sz w:val="8"/>
                <w:szCs w:val="8"/>
              </w:rPr>
            </w:pPr>
          </w:p>
          <w:p w:rsidR="00BE506B" w:rsidRDefault="00BE506B" w:rsidP="00687806">
            <w:pPr>
              <w:pStyle w:val="NoSpacing"/>
              <w:ind w:left="242"/>
              <w:rPr>
                <w:sz w:val="20"/>
                <w:szCs w:val="20"/>
              </w:rPr>
            </w:pPr>
            <w:r w:rsidRPr="009A3AF6">
              <w:rPr>
                <w:b/>
                <w:sz w:val="20"/>
                <w:szCs w:val="20"/>
              </w:rPr>
              <w:t>Metformin plus</w:t>
            </w:r>
            <w:r w:rsidRPr="00040D3F">
              <w:rPr>
                <w:sz w:val="20"/>
                <w:szCs w:val="20"/>
              </w:rPr>
              <w:t>:</w:t>
            </w:r>
          </w:p>
          <w:p w:rsidR="00BE506B" w:rsidRPr="007B6EEB" w:rsidRDefault="00BE506B" w:rsidP="00687806">
            <w:pPr>
              <w:pStyle w:val="NoSpacing"/>
              <w:ind w:left="242"/>
              <w:rPr>
                <w:sz w:val="8"/>
                <w:szCs w:val="8"/>
              </w:rPr>
            </w:pPr>
          </w:p>
          <w:p w:rsidR="00BE506B" w:rsidRPr="009A3AF6" w:rsidRDefault="00BE506B" w:rsidP="00687806">
            <w:pPr>
              <w:pStyle w:val="NoSpacing"/>
              <w:ind w:left="242"/>
              <w:rPr>
                <w:b/>
                <w:sz w:val="20"/>
                <w:szCs w:val="20"/>
              </w:rPr>
            </w:pPr>
            <w:r w:rsidRPr="009A3AF6">
              <w:rPr>
                <w:b/>
                <w:sz w:val="20"/>
                <w:szCs w:val="20"/>
              </w:rPr>
              <w:t>SU</w:t>
            </w:r>
          </w:p>
          <w:p w:rsidR="00BE506B" w:rsidRPr="00040D3F" w:rsidRDefault="00BE506B" w:rsidP="00687806">
            <w:pPr>
              <w:pStyle w:val="NoSpacing"/>
              <w:ind w:left="242"/>
              <w:rPr>
                <w:i/>
                <w:sz w:val="20"/>
                <w:szCs w:val="20"/>
              </w:rPr>
            </w:pPr>
            <w:r w:rsidRPr="00040D3F">
              <w:rPr>
                <w:i/>
                <w:sz w:val="20"/>
                <w:szCs w:val="20"/>
              </w:rPr>
              <w:t>Or</w:t>
            </w:r>
          </w:p>
          <w:p w:rsidR="00BE506B" w:rsidRPr="009A3AF6" w:rsidRDefault="00FB65BB" w:rsidP="00687806">
            <w:pPr>
              <w:pStyle w:val="NoSpacing"/>
              <w:ind w:left="2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Gliptin</w:t>
            </w:r>
          </w:p>
          <w:p w:rsidR="00BE506B" w:rsidRPr="00040D3F" w:rsidRDefault="00BE506B" w:rsidP="00687806">
            <w:pPr>
              <w:pStyle w:val="NoSpacing"/>
              <w:ind w:left="242"/>
              <w:rPr>
                <w:i/>
                <w:sz w:val="20"/>
                <w:szCs w:val="20"/>
              </w:rPr>
            </w:pPr>
            <w:r w:rsidRPr="00040D3F">
              <w:rPr>
                <w:i/>
                <w:sz w:val="20"/>
                <w:szCs w:val="20"/>
              </w:rPr>
              <w:t>Or</w:t>
            </w:r>
          </w:p>
          <w:p w:rsidR="00BE506B" w:rsidRPr="009A3AF6" w:rsidRDefault="00BE506B" w:rsidP="00687806">
            <w:pPr>
              <w:pStyle w:val="NoSpacing"/>
              <w:ind w:left="242"/>
              <w:rPr>
                <w:b/>
                <w:sz w:val="20"/>
                <w:szCs w:val="20"/>
              </w:rPr>
            </w:pPr>
            <w:r w:rsidRPr="009A3AF6">
              <w:rPr>
                <w:b/>
                <w:sz w:val="20"/>
                <w:szCs w:val="20"/>
              </w:rPr>
              <w:t>Pioglitazone</w:t>
            </w:r>
          </w:p>
          <w:p w:rsidR="00BE506B" w:rsidRPr="00040D3F" w:rsidRDefault="00BE506B" w:rsidP="00687806">
            <w:pPr>
              <w:pStyle w:val="NoSpacing"/>
              <w:ind w:left="242"/>
              <w:rPr>
                <w:i/>
                <w:sz w:val="20"/>
                <w:szCs w:val="20"/>
              </w:rPr>
            </w:pPr>
            <w:r w:rsidRPr="00040D3F">
              <w:rPr>
                <w:i/>
                <w:sz w:val="20"/>
                <w:szCs w:val="20"/>
              </w:rPr>
              <w:t>Or</w:t>
            </w:r>
          </w:p>
          <w:p w:rsidR="00BE506B" w:rsidRPr="00040D3F" w:rsidRDefault="00BE506B" w:rsidP="007B6EEB">
            <w:pPr>
              <w:pStyle w:val="NoSpacing"/>
              <w:ind w:left="242"/>
              <w:rPr>
                <w:sz w:val="20"/>
                <w:szCs w:val="20"/>
              </w:rPr>
            </w:pPr>
            <w:r w:rsidRPr="002D7BC9">
              <w:rPr>
                <w:b/>
                <w:sz w:val="20"/>
                <w:szCs w:val="20"/>
              </w:rPr>
              <w:t>SGLT-2</w:t>
            </w:r>
            <w:r w:rsidRPr="00040D3F">
              <w:rPr>
                <w:sz w:val="20"/>
                <w:szCs w:val="20"/>
              </w:rPr>
              <w:t xml:space="preserve"> </w:t>
            </w:r>
            <w:r w:rsidRPr="0075010F">
              <w:rPr>
                <w:sz w:val="16"/>
                <w:szCs w:val="16"/>
              </w:rPr>
              <w:t>(if SU contra-indicated/not tolerated or patient at risk of hypos)</w:t>
            </w:r>
          </w:p>
        </w:tc>
        <w:tc>
          <w:tcPr>
            <w:tcW w:w="2410" w:type="dxa"/>
            <w:vMerge/>
          </w:tcPr>
          <w:p w:rsidR="00BE506B" w:rsidRPr="00040D3F" w:rsidRDefault="00BE506B" w:rsidP="00657A2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BE506B" w:rsidRDefault="00BE506B" w:rsidP="004A7BB8">
            <w:pPr>
              <w:pStyle w:val="NoSpacing"/>
            </w:pPr>
          </w:p>
        </w:tc>
      </w:tr>
      <w:tr w:rsidR="00BE506B" w:rsidTr="00C16A8B">
        <w:trPr>
          <w:gridAfter w:val="1"/>
          <w:wAfter w:w="5940" w:type="dxa"/>
          <w:trHeight w:val="1961"/>
        </w:trPr>
        <w:tc>
          <w:tcPr>
            <w:tcW w:w="2660" w:type="dxa"/>
            <w:tcBorders>
              <w:bottom w:val="single" w:sz="4" w:space="0" w:color="auto"/>
            </w:tcBorders>
          </w:tcPr>
          <w:p w:rsidR="00687806" w:rsidRPr="007B6EEB" w:rsidRDefault="00687806" w:rsidP="004A7BB8">
            <w:pPr>
              <w:pStyle w:val="NoSpacing"/>
              <w:rPr>
                <w:sz w:val="8"/>
                <w:szCs w:val="8"/>
              </w:rPr>
            </w:pPr>
          </w:p>
          <w:p w:rsidR="00BE506B" w:rsidRPr="00903D30" w:rsidRDefault="00BE506B" w:rsidP="00B53555">
            <w:pPr>
              <w:pStyle w:val="NoSpacing"/>
              <w:ind w:left="142"/>
              <w:rPr>
                <w:b/>
              </w:rPr>
            </w:pPr>
            <w:r w:rsidRPr="00903D30">
              <w:rPr>
                <w:b/>
              </w:rPr>
              <w:t>Start Metformin</w:t>
            </w:r>
          </w:p>
          <w:p w:rsidR="00687806" w:rsidRPr="00C25410" w:rsidRDefault="00687806" w:rsidP="00657A23">
            <w:pPr>
              <w:pStyle w:val="NoSpacing"/>
              <w:rPr>
                <w:sz w:val="12"/>
                <w:szCs w:val="12"/>
              </w:rPr>
            </w:pPr>
          </w:p>
          <w:p w:rsidR="00BE506B" w:rsidRPr="0075010F" w:rsidRDefault="00BE506B" w:rsidP="00657A23">
            <w:pPr>
              <w:pStyle w:val="NoSpacing"/>
              <w:rPr>
                <w:sz w:val="16"/>
                <w:szCs w:val="16"/>
              </w:rPr>
            </w:pPr>
            <w:proofErr w:type="gramStart"/>
            <w:r w:rsidRPr="0075010F">
              <w:rPr>
                <w:sz w:val="16"/>
                <w:szCs w:val="16"/>
              </w:rPr>
              <w:t>Titrate</w:t>
            </w:r>
            <w:proofErr w:type="gramEnd"/>
            <w:r w:rsidRPr="0075010F">
              <w:rPr>
                <w:sz w:val="16"/>
                <w:szCs w:val="16"/>
              </w:rPr>
              <w:t xml:space="preserve"> dose every </w:t>
            </w:r>
            <w:r w:rsidR="00687806" w:rsidRPr="0075010F">
              <w:rPr>
                <w:sz w:val="16"/>
                <w:szCs w:val="16"/>
              </w:rPr>
              <w:t>2</w:t>
            </w:r>
            <w:r w:rsidRPr="0075010F">
              <w:rPr>
                <w:sz w:val="16"/>
                <w:szCs w:val="16"/>
              </w:rPr>
              <w:t xml:space="preserve"> weeks to maximum tolerated dose to reduce incidence of side-effects.  </w:t>
            </w:r>
            <w:hyperlink r:id="rId13" w:history="1">
              <w:r w:rsidRPr="0075010F">
                <w:rPr>
                  <w:rStyle w:val="Hyperlink"/>
                  <w:sz w:val="16"/>
                  <w:szCs w:val="16"/>
                </w:rPr>
                <w:t>See Surrey PAD advice</w:t>
              </w:r>
            </w:hyperlink>
          </w:p>
          <w:p w:rsidR="007B6EEB" w:rsidRPr="007B6EEB" w:rsidRDefault="007B6EEB" w:rsidP="00657A23">
            <w:pPr>
              <w:pStyle w:val="NoSpacing"/>
              <w:rPr>
                <w:sz w:val="8"/>
                <w:szCs w:val="8"/>
              </w:rPr>
            </w:pPr>
          </w:p>
          <w:p w:rsidR="00BE506B" w:rsidRPr="0075010F" w:rsidRDefault="00BE506B" w:rsidP="000A61A8">
            <w:pPr>
              <w:pStyle w:val="NoSpacing"/>
              <w:ind w:left="142"/>
              <w:rPr>
                <w:b/>
                <w:sz w:val="20"/>
                <w:szCs w:val="20"/>
              </w:rPr>
            </w:pPr>
            <w:r w:rsidRPr="0075010F">
              <w:rPr>
                <w:b/>
                <w:sz w:val="20"/>
                <w:szCs w:val="20"/>
              </w:rPr>
              <w:t xml:space="preserve">If not tolerated, try metformin </w:t>
            </w:r>
            <w:r w:rsidR="000A61A8" w:rsidRPr="0075010F">
              <w:rPr>
                <w:b/>
                <w:sz w:val="20"/>
                <w:szCs w:val="20"/>
              </w:rPr>
              <w:t>MR</w:t>
            </w:r>
            <w:r w:rsidR="0075010F" w:rsidRPr="0075010F">
              <w:rPr>
                <w:b/>
                <w:sz w:val="20"/>
                <w:szCs w:val="20"/>
              </w:rPr>
              <w:t xml:space="preserve"> before considering alternative therapy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E506B" w:rsidRDefault="00BE506B" w:rsidP="004A7BB8">
            <w:pPr>
              <w:pStyle w:val="NoSpacing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E506B" w:rsidRDefault="00BE506B" w:rsidP="00657A23">
            <w:pPr>
              <w:pStyle w:val="NoSpacing"/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</w:tcPr>
          <w:p w:rsidR="00BE506B" w:rsidRDefault="00BE506B" w:rsidP="004A7BB8">
            <w:pPr>
              <w:pStyle w:val="NoSpacing"/>
            </w:pPr>
          </w:p>
        </w:tc>
      </w:tr>
      <w:tr w:rsidR="003F57AA" w:rsidTr="00C16A8B">
        <w:trPr>
          <w:trHeight w:val="34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F57AA" w:rsidRPr="00124B64" w:rsidRDefault="003F57AA" w:rsidP="00905C0F">
            <w:pPr>
              <w:pStyle w:val="NoSpacing"/>
              <w:rPr>
                <w:i/>
                <w:sz w:val="16"/>
                <w:szCs w:val="16"/>
              </w:rPr>
            </w:pPr>
            <w:r w:rsidRPr="00124B64">
              <w:rPr>
                <w:i/>
                <w:sz w:val="16"/>
                <w:szCs w:val="16"/>
              </w:rPr>
              <w:t xml:space="preserve">Target HbA1c ≤ 48 </w:t>
            </w:r>
            <w:proofErr w:type="spellStart"/>
            <w:r w:rsidRPr="00124B64">
              <w:rPr>
                <w:i/>
                <w:sz w:val="16"/>
                <w:szCs w:val="16"/>
              </w:rPr>
              <w:t>mmol</w:t>
            </w:r>
            <w:proofErr w:type="spellEnd"/>
            <w:r w:rsidRPr="00124B64">
              <w:rPr>
                <w:i/>
                <w:sz w:val="16"/>
                <w:szCs w:val="16"/>
              </w:rPr>
              <w:t>/</w:t>
            </w:r>
            <w:proofErr w:type="spellStart"/>
            <w:r w:rsidRPr="00124B64">
              <w:rPr>
                <w:i/>
                <w:sz w:val="16"/>
                <w:szCs w:val="16"/>
              </w:rPr>
              <w:t>mol</w:t>
            </w:r>
            <w:proofErr w:type="spellEnd"/>
            <w:r>
              <w:rPr>
                <w:i/>
                <w:sz w:val="16"/>
                <w:szCs w:val="16"/>
              </w:rPr>
              <w:t xml:space="preserve"> (6.5%) or individualised target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F57AA" w:rsidRPr="003F57AA" w:rsidRDefault="003F57AA" w:rsidP="003F57AA">
            <w:pPr>
              <w:jc w:val="center"/>
              <w:rPr>
                <w:sz w:val="16"/>
                <w:szCs w:val="16"/>
              </w:rPr>
            </w:pPr>
            <w:r w:rsidRPr="003F57AA">
              <w:rPr>
                <w:sz w:val="16"/>
                <w:szCs w:val="16"/>
              </w:rPr>
              <w:t xml:space="preserve">Target HbA1c ≤ 53 </w:t>
            </w:r>
            <w:proofErr w:type="spellStart"/>
            <w:r w:rsidRPr="003F57AA">
              <w:rPr>
                <w:sz w:val="16"/>
                <w:szCs w:val="16"/>
              </w:rPr>
              <w:t>mmol</w:t>
            </w:r>
            <w:proofErr w:type="spellEnd"/>
            <w:r w:rsidRPr="003F57AA">
              <w:rPr>
                <w:sz w:val="16"/>
                <w:szCs w:val="16"/>
              </w:rPr>
              <w:t>/</w:t>
            </w:r>
            <w:proofErr w:type="spellStart"/>
            <w:r w:rsidRPr="003F57AA">
              <w:rPr>
                <w:sz w:val="16"/>
                <w:szCs w:val="16"/>
              </w:rPr>
              <w:t>mol</w:t>
            </w:r>
            <w:proofErr w:type="spellEnd"/>
            <w:r w:rsidRPr="003F57AA">
              <w:rPr>
                <w:sz w:val="16"/>
                <w:szCs w:val="16"/>
              </w:rPr>
              <w:t xml:space="preserve"> (7%)</w:t>
            </w:r>
          </w:p>
          <w:p w:rsidR="003F57AA" w:rsidRPr="00124B64" w:rsidRDefault="001F1C1D" w:rsidP="003F57AA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 w:rsidRPr="001F1C1D">
              <w:rPr>
                <w:sz w:val="16"/>
                <w:szCs w:val="16"/>
              </w:rPr>
              <w:t>or individualised target</w:t>
            </w:r>
          </w:p>
        </w:tc>
        <w:tc>
          <w:tcPr>
            <w:tcW w:w="5940" w:type="dxa"/>
            <w:vAlign w:val="center"/>
          </w:tcPr>
          <w:p w:rsidR="003F57AA" w:rsidRPr="007B6EEB" w:rsidRDefault="003F57AA" w:rsidP="009B6D57">
            <w:pPr>
              <w:pStyle w:val="NoSpacing"/>
              <w:jc w:val="center"/>
              <w:rPr>
                <w:sz w:val="14"/>
                <w:szCs w:val="14"/>
              </w:rPr>
            </w:pPr>
          </w:p>
        </w:tc>
      </w:tr>
      <w:tr w:rsidR="003F57AA" w:rsidTr="00BD1978">
        <w:trPr>
          <w:gridAfter w:val="1"/>
          <w:wAfter w:w="5940" w:type="dxa"/>
          <w:trHeight w:val="347"/>
        </w:trPr>
        <w:tc>
          <w:tcPr>
            <w:tcW w:w="10456" w:type="dxa"/>
            <w:gridSpan w:val="5"/>
            <w:shd w:val="clear" w:color="auto" w:fill="92D050"/>
            <w:vAlign w:val="center"/>
          </w:tcPr>
          <w:p w:rsidR="003F57AA" w:rsidRPr="00E25603" w:rsidRDefault="003F57AA" w:rsidP="00905C0F">
            <w:pPr>
              <w:pStyle w:val="NoSpacing"/>
              <w:numPr>
                <w:ilvl w:val="0"/>
                <w:numId w:val="27"/>
              </w:numPr>
              <w:jc w:val="center"/>
              <w:rPr>
                <w:b/>
              </w:rPr>
            </w:pPr>
            <w:r w:rsidRPr="00E25603">
              <w:rPr>
                <w:b/>
              </w:rPr>
              <w:t>Treatment pathway if metformin contra-indicated/not tolerated</w:t>
            </w:r>
          </w:p>
        </w:tc>
      </w:tr>
      <w:tr w:rsidR="003F57AA" w:rsidTr="00BD1978">
        <w:trPr>
          <w:gridAfter w:val="1"/>
          <w:wAfter w:w="5940" w:type="dxa"/>
          <w:trHeight w:val="34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3F57AA" w:rsidRDefault="003F57AA" w:rsidP="004A7BB8">
            <w:pPr>
              <w:pStyle w:val="NoSpacing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F57AA" w:rsidRDefault="003F57AA" w:rsidP="004A7BB8">
            <w:pPr>
              <w:pStyle w:val="NoSpacing"/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shd w:val="clear" w:color="auto" w:fill="F2F2F2" w:themeFill="background1" w:themeFillShade="F2"/>
            <w:vAlign w:val="bottom"/>
          </w:tcPr>
          <w:p w:rsidR="003F57AA" w:rsidRPr="001F1C1D" w:rsidRDefault="003F57AA" w:rsidP="002E4F93">
            <w:pPr>
              <w:pStyle w:val="NoSpacing"/>
              <w:jc w:val="center"/>
              <w:rPr>
                <w:sz w:val="16"/>
                <w:szCs w:val="16"/>
              </w:rPr>
            </w:pPr>
            <w:r w:rsidRPr="001F1C1D">
              <w:rPr>
                <w:sz w:val="16"/>
                <w:szCs w:val="16"/>
              </w:rPr>
              <w:t xml:space="preserve">Move to this step if HbA1c ≥ 58 </w:t>
            </w:r>
            <w:proofErr w:type="spellStart"/>
            <w:r w:rsidRPr="001F1C1D">
              <w:rPr>
                <w:sz w:val="16"/>
                <w:szCs w:val="16"/>
              </w:rPr>
              <w:t>mmol</w:t>
            </w:r>
            <w:proofErr w:type="spellEnd"/>
            <w:r w:rsidRPr="001F1C1D">
              <w:rPr>
                <w:sz w:val="16"/>
                <w:szCs w:val="16"/>
              </w:rPr>
              <w:t>/</w:t>
            </w:r>
            <w:proofErr w:type="spellStart"/>
            <w:r w:rsidRPr="001F1C1D">
              <w:rPr>
                <w:sz w:val="16"/>
                <w:szCs w:val="16"/>
              </w:rPr>
              <w:t>mol</w:t>
            </w:r>
            <w:proofErr w:type="spellEnd"/>
            <w:r w:rsidRPr="001F1C1D">
              <w:rPr>
                <w:sz w:val="16"/>
                <w:szCs w:val="16"/>
              </w:rPr>
              <w:t xml:space="preserve"> (7.5%) or individualised target not met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3F57AA" w:rsidRPr="00040D3F" w:rsidRDefault="003F57AA" w:rsidP="004A7BB8">
            <w:pPr>
              <w:pStyle w:val="NoSpacing"/>
              <w:jc w:val="center"/>
              <w:rPr>
                <w:sz w:val="20"/>
                <w:szCs w:val="20"/>
              </w:rPr>
            </w:pPr>
            <w:r w:rsidRPr="00BE506B">
              <w:rPr>
                <w:b/>
                <w:sz w:val="20"/>
                <w:szCs w:val="20"/>
              </w:rPr>
              <w:t>Further intensification</w:t>
            </w:r>
          </w:p>
        </w:tc>
      </w:tr>
      <w:tr w:rsidR="003F57AA" w:rsidTr="00BD1978">
        <w:trPr>
          <w:gridAfter w:val="1"/>
          <w:wAfter w:w="5940" w:type="dxa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F57AA" w:rsidRPr="00CA302A" w:rsidRDefault="003F57AA" w:rsidP="004A7BB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7AA" w:rsidRPr="00CA302A" w:rsidRDefault="003F57AA" w:rsidP="004A7BB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7AA" w:rsidRPr="00CA302A" w:rsidRDefault="003F57AA" w:rsidP="004A7BB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3F57AA" w:rsidRPr="006367A9" w:rsidRDefault="003F57AA" w:rsidP="006367A9">
            <w:pPr>
              <w:pStyle w:val="NoSpacing"/>
              <w:ind w:left="157"/>
              <w:rPr>
                <w:sz w:val="12"/>
                <w:szCs w:val="12"/>
              </w:rPr>
            </w:pPr>
          </w:p>
          <w:p w:rsidR="003F57AA" w:rsidRPr="009A3AF6" w:rsidRDefault="003F57AA" w:rsidP="006367A9">
            <w:pPr>
              <w:pStyle w:val="NoSpacing"/>
              <w:ind w:left="157"/>
              <w:rPr>
                <w:b/>
                <w:sz w:val="20"/>
                <w:szCs w:val="20"/>
              </w:rPr>
            </w:pPr>
            <w:r w:rsidRPr="009A3AF6">
              <w:rPr>
                <w:b/>
                <w:sz w:val="20"/>
                <w:szCs w:val="20"/>
              </w:rPr>
              <w:t>Insulin intensification</w:t>
            </w:r>
          </w:p>
          <w:p w:rsidR="0075010F" w:rsidRPr="00040D3F" w:rsidRDefault="0075010F" w:rsidP="0075010F">
            <w:pPr>
              <w:pStyle w:val="NoSpacing"/>
              <w:ind w:left="157"/>
              <w:rPr>
                <w:sz w:val="20"/>
                <w:szCs w:val="20"/>
              </w:rPr>
            </w:pPr>
            <w:r w:rsidRPr="00D95812">
              <w:rPr>
                <w:sz w:val="18"/>
                <w:szCs w:val="18"/>
              </w:rPr>
              <w:t>(</w:t>
            </w:r>
            <w:proofErr w:type="spellStart"/>
            <w:r w:rsidRPr="00D95812">
              <w:rPr>
                <w:sz w:val="18"/>
                <w:szCs w:val="18"/>
              </w:rPr>
              <w:t>isophane</w:t>
            </w:r>
            <w:proofErr w:type="spellEnd"/>
            <w:r w:rsidRPr="00D95812">
              <w:rPr>
                <w:sz w:val="18"/>
                <w:szCs w:val="18"/>
              </w:rPr>
              <w:t xml:space="preserve"> insulin 1</w:t>
            </w:r>
            <w:r w:rsidRPr="00D95812">
              <w:rPr>
                <w:sz w:val="18"/>
                <w:szCs w:val="18"/>
                <w:vertAlign w:val="superscript"/>
              </w:rPr>
              <w:t>st</w:t>
            </w:r>
            <w:r w:rsidRPr="00D95812">
              <w:rPr>
                <w:sz w:val="18"/>
                <w:szCs w:val="18"/>
              </w:rPr>
              <w:t xml:space="preserve"> line)</w:t>
            </w:r>
          </w:p>
          <w:p w:rsidR="0075010F" w:rsidRPr="00040D3F" w:rsidRDefault="0075010F" w:rsidP="0075010F">
            <w:pPr>
              <w:pStyle w:val="NoSpacing"/>
              <w:ind w:left="157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±</w:t>
            </w:r>
            <w:r w:rsidRPr="009A3AF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oral medications</w:t>
            </w:r>
          </w:p>
          <w:p w:rsidR="003F57AA" w:rsidRPr="00040D3F" w:rsidRDefault="003F57AA" w:rsidP="004A7BB8">
            <w:pPr>
              <w:pStyle w:val="NoSpacing"/>
              <w:rPr>
                <w:sz w:val="20"/>
                <w:szCs w:val="20"/>
              </w:rPr>
            </w:pPr>
          </w:p>
        </w:tc>
      </w:tr>
      <w:tr w:rsidR="003F57AA" w:rsidTr="00BD1978">
        <w:trPr>
          <w:gridAfter w:val="1"/>
          <w:wAfter w:w="5940" w:type="dxa"/>
          <w:trHeight w:val="56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3F57AA" w:rsidRDefault="003F57AA" w:rsidP="004A7BB8">
            <w:pPr>
              <w:pStyle w:val="NoSpacing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F57AA" w:rsidRPr="001F1C1D" w:rsidRDefault="003F57AA" w:rsidP="002E4F93">
            <w:pPr>
              <w:pStyle w:val="NoSpacing"/>
              <w:spacing w:after="80"/>
              <w:jc w:val="center"/>
              <w:rPr>
                <w:sz w:val="16"/>
                <w:szCs w:val="16"/>
              </w:rPr>
            </w:pPr>
            <w:r w:rsidRPr="001F1C1D">
              <w:rPr>
                <w:sz w:val="16"/>
                <w:szCs w:val="16"/>
              </w:rPr>
              <w:t xml:space="preserve">Move to this step if HbA1c ≥ 58 </w:t>
            </w:r>
            <w:proofErr w:type="spellStart"/>
            <w:r w:rsidRPr="001F1C1D">
              <w:rPr>
                <w:sz w:val="16"/>
                <w:szCs w:val="16"/>
              </w:rPr>
              <w:t>mmol</w:t>
            </w:r>
            <w:proofErr w:type="spellEnd"/>
            <w:r w:rsidRPr="001F1C1D">
              <w:rPr>
                <w:sz w:val="16"/>
                <w:szCs w:val="16"/>
              </w:rPr>
              <w:t>/</w:t>
            </w:r>
            <w:proofErr w:type="spellStart"/>
            <w:r w:rsidRPr="001F1C1D">
              <w:rPr>
                <w:sz w:val="16"/>
                <w:szCs w:val="16"/>
              </w:rPr>
              <w:t>mol</w:t>
            </w:r>
            <w:proofErr w:type="spellEnd"/>
            <w:r w:rsidRPr="001F1C1D">
              <w:rPr>
                <w:sz w:val="16"/>
                <w:szCs w:val="16"/>
              </w:rPr>
              <w:t xml:space="preserve"> (7.5%) or individualised target not met</w:t>
            </w:r>
          </w:p>
        </w:tc>
        <w:tc>
          <w:tcPr>
            <w:tcW w:w="2552" w:type="dxa"/>
            <w:gridSpan w:val="2"/>
            <w:shd w:val="clear" w:color="auto" w:fill="CCC0D9" w:themeFill="accent4" w:themeFillTint="66"/>
          </w:tcPr>
          <w:p w:rsidR="003F57AA" w:rsidRPr="00BE506B" w:rsidRDefault="003F57AA" w:rsidP="004A7BB8">
            <w:pPr>
              <w:pStyle w:val="NoSpacing"/>
              <w:spacing w:before="80"/>
              <w:jc w:val="center"/>
              <w:rPr>
                <w:b/>
                <w:sz w:val="20"/>
                <w:szCs w:val="20"/>
              </w:rPr>
            </w:pPr>
            <w:r w:rsidRPr="00BE506B">
              <w:rPr>
                <w:b/>
                <w:sz w:val="20"/>
                <w:szCs w:val="20"/>
              </w:rPr>
              <w:t>Second intensification</w:t>
            </w:r>
          </w:p>
          <w:p w:rsidR="003F57AA" w:rsidRPr="007B6EEB" w:rsidRDefault="003F57AA" w:rsidP="002E4F93">
            <w:pPr>
              <w:pStyle w:val="NoSpacing"/>
              <w:jc w:val="center"/>
              <w:rPr>
                <w:sz w:val="14"/>
                <w:szCs w:val="14"/>
              </w:rPr>
            </w:pPr>
            <w:r w:rsidRPr="00CA302A">
              <w:rPr>
                <w:sz w:val="16"/>
                <w:szCs w:val="16"/>
              </w:rPr>
              <w:t>(insulin therapy)</w:t>
            </w:r>
          </w:p>
        </w:tc>
        <w:tc>
          <w:tcPr>
            <w:tcW w:w="3118" w:type="dxa"/>
            <w:vMerge/>
          </w:tcPr>
          <w:p w:rsidR="003F57AA" w:rsidRDefault="003F57AA" w:rsidP="004A7BB8">
            <w:pPr>
              <w:pStyle w:val="NoSpacing"/>
            </w:pPr>
          </w:p>
        </w:tc>
      </w:tr>
      <w:tr w:rsidR="003F57AA" w:rsidTr="00BD1978">
        <w:trPr>
          <w:gridAfter w:val="1"/>
          <w:wAfter w:w="5940" w:type="dxa"/>
          <w:trHeight w:val="745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F57AA" w:rsidRPr="001F1C1D" w:rsidRDefault="003F57AA" w:rsidP="002E4F93">
            <w:pPr>
              <w:pStyle w:val="NoSpacing"/>
              <w:jc w:val="center"/>
              <w:rPr>
                <w:sz w:val="16"/>
                <w:szCs w:val="16"/>
              </w:rPr>
            </w:pPr>
            <w:r w:rsidRPr="001F1C1D">
              <w:rPr>
                <w:sz w:val="16"/>
                <w:szCs w:val="16"/>
              </w:rPr>
              <w:t xml:space="preserve">Move to this step if HbA1c ≥ 48 </w:t>
            </w:r>
            <w:proofErr w:type="spellStart"/>
            <w:r w:rsidRPr="001F1C1D">
              <w:rPr>
                <w:sz w:val="16"/>
                <w:szCs w:val="16"/>
              </w:rPr>
              <w:t>mmol</w:t>
            </w:r>
            <w:proofErr w:type="spellEnd"/>
            <w:r w:rsidRPr="001F1C1D">
              <w:rPr>
                <w:sz w:val="16"/>
                <w:szCs w:val="16"/>
              </w:rPr>
              <w:t>/</w:t>
            </w:r>
            <w:proofErr w:type="spellStart"/>
            <w:r w:rsidRPr="001F1C1D">
              <w:rPr>
                <w:sz w:val="16"/>
                <w:szCs w:val="16"/>
              </w:rPr>
              <w:t>mol</w:t>
            </w:r>
            <w:proofErr w:type="spellEnd"/>
            <w:r w:rsidRPr="001F1C1D">
              <w:rPr>
                <w:sz w:val="16"/>
                <w:szCs w:val="16"/>
              </w:rPr>
              <w:t xml:space="preserve"> (6.5%) with lifestyle alone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3F57AA" w:rsidRPr="00BE506B" w:rsidRDefault="003F57AA" w:rsidP="002E4F9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BE506B">
              <w:rPr>
                <w:b/>
                <w:sz w:val="20"/>
                <w:szCs w:val="20"/>
              </w:rPr>
              <w:t>First intensification</w:t>
            </w:r>
          </w:p>
          <w:p w:rsidR="003F57AA" w:rsidRPr="008433B9" w:rsidRDefault="003F57AA" w:rsidP="008433B9">
            <w:pPr>
              <w:pStyle w:val="NoSpacing"/>
              <w:jc w:val="center"/>
              <w:rPr>
                <w:sz w:val="16"/>
                <w:szCs w:val="16"/>
              </w:rPr>
            </w:pPr>
            <w:r w:rsidRPr="00040D3F">
              <w:rPr>
                <w:sz w:val="16"/>
                <w:szCs w:val="16"/>
              </w:rPr>
              <w:t>(dual therapy)</w:t>
            </w:r>
          </w:p>
        </w:tc>
        <w:tc>
          <w:tcPr>
            <w:tcW w:w="2552" w:type="dxa"/>
            <w:gridSpan w:val="2"/>
            <w:vMerge w:val="restart"/>
          </w:tcPr>
          <w:p w:rsidR="003F57AA" w:rsidRPr="00B53555" w:rsidRDefault="003F57AA" w:rsidP="00B53555">
            <w:pPr>
              <w:pStyle w:val="NoSpacing"/>
              <w:ind w:left="200"/>
              <w:rPr>
                <w:sz w:val="8"/>
                <w:szCs w:val="8"/>
              </w:rPr>
            </w:pPr>
          </w:p>
          <w:p w:rsidR="003F57AA" w:rsidRPr="009A3AF6" w:rsidRDefault="003F57AA" w:rsidP="00B53555">
            <w:pPr>
              <w:pStyle w:val="NoSpacing"/>
              <w:ind w:left="200"/>
              <w:rPr>
                <w:b/>
                <w:sz w:val="20"/>
                <w:szCs w:val="20"/>
              </w:rPr>
            </w:pPr>
            <w:r w:rsidRPr="009A3AF6">
              <w:rPr>
                <w:b/>
                <w:sz w:val="20"/>
                <w:szCs w:val="20"/>
              </w:rPr>
              <w:t>Insulin based therapy</w:t>
            </w:r>
          </w:p>
          <w:p w:rsidR="003F57AA" w:rsidRPr="00040D3F" w:rsidRDefault="003F57AA" w:rsidP="00D95812">
            <w:pPr>
              <w:pStyle w:val="NoSpacing"/>
              <w:ind w:left="157"/>
              <w:rPr>
                <w:sz w:val="20"/>
                <w:szCs w:val="20"/>
              </w:rPr>
            </w:pPr>
            <w:r w:rsidRPr="00D95812">
              <w:rPr>
                <w:sz w:val="18"/>
                <w:szCs w:val="18"/>
              </w:rPr>
              <w:t>(</w:t>
            </w:r>
            <w:proofErr w:type="spellStart"/>
            <w:r w:rsidRPr="00D95812">
              <w:rPr>
                <w:sz w:val="18"/>
                <w:szCs w:val="18"/>
              </w:rPr>
              <w:t>isophane</w:t>
            </w:r>
            <w:proofErr w:type="spellEnd"/>
            <w:r w:rsidRPr="00D95812">
              <w:rPr>
                <w:sz w:val="18"/>
                <w:szCs w:val="18"/>
              </w:rPr>
              <w:t xml:space="preserve"> insulin 1</w:t>
            </w:r>
            <w:r w:rsidRPr="00D95812">
              <w:rPr>
                <w:sz w:val="18"/>
                <w:szCs w:val="18"/>
                <w:vertAlign w:val="superscript"/>
              </w:rPr>
              <w:t>st</w:t>
            </w:r>
            <w:r w:rsidRPr="00D95812">
              <w:rPr>
                <w:sz w:val="18"/>
                <w:szCs w:val="18"/>
              </w:rPr>
              <w:t xml:space="preserve"> line)</w:t>
            </w:r>
          </w:p>
          <w:p w:rsidR="003F57AA" w:rsidRPr="00040D3F" w:rsidRDefault="003F57AA" w:rsidP="0065466D">
            <w:pPr>
              <w:pStyle w:val="NoSpacing"/>
              <w:ind w:left="157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±</w:t>
            </w:r>
            <w:r w:rsidRPr="009A3AF6">
              <w:rPr>
                <w:b/>
                <w:sz w:val="20"/>
                <w:szCs w:val="20"/>
              </w:rPr>
              <w:t xml:space="preserve"> </w:t>
            </w:r>
            <w:r w:rsidR="0075010F">
              <w:rPr>
                <w:b/>
                <w:sz w:val="20"/>
                <w:szCs w:val="20"/>
              </w:rPr>
              <w:t>oral medications</w:t>
            </w:r>
          </w:p>
          <w:p w:rsidR="003F57AA" w:rsidRPr="00040D3F" w:rsidRDefault="003F57AA" w:rsidP="00B53555">
            <w:pPr>
              <w:pStyle w:val="NoSpacing"/>
              <w:ind w:left="20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3F57AA" w:rsidRDefault="003F57AA" w:rsidP="004A7BB8">
            <w:pPr>
              <w:pStyle w:val="NoSpacing"/>
            </w:pPr>
          </w:p>
        </w:tc>
      </w:tr>
      <w:tr w:rsidR="003F57AA" w:rsidTr="00BD1978">
        <w:trPr>
          <w:gridAfter w:val="1"/>
          <w:wAfter w:w="5940" w:type="dxa"/>
          <w:trHeight w:val="340"/>
        </w:trPr>
        <w:tc>
          <w:tcPr>
            <w:tcW w:w="2660" w:type="dxa"/>
            <w:shd w:val="clear" w:color="auto" w:fill="FBD4B4" w:themeFill="accent6" w:themeFillTint="66"/>
            <w:vAlign w:val="center"/>
          </w:tcPr>
          <w:p w:rsidR="003F57AA" w:rsidRPr="007B6EEB" w:rsidRDefault="003F57AA" w:rsidP="00B53555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BE506B">
              <w:rPr>
                <w:b/>
                <w:sz w:val="20"/>
                <w:szCs w:val="20"/>
              </w:rPr>
              <w:t>Monotherapy</w:t>
            </w:r>
          </w:p>
        </w:tc>
        <w:tc>
          <w:tcPr>
            <w:tcW w:w="2126" w:type="dxa"/>
            <w:vMerge w:val="restart"/>
          </w:tcPr>
          <w:p w:rsidR="003F57AA" w:rsidRPr="00B53555" w:rsidRDefault="003F57AA" w:rsidP="004A7BB8">
            <w:pPr>
              <w:pStyle w:val="NoSpacing"/>
              <w:rPr>
                <w:sz w:val="8"/>
                <w:szCs w:val="8"/>
              </w:rPr>
            </w:pPr>
          </w:p>
          <w:p w:rsidR="003F57AA" w:rsidRPr="009A3AF6" w:rsidRDefault="003F57AA" w:rsidP="00B53555">
            <w:pPr>
              <w:pStyle w:val="NoSpacing"/>
              <w:ind w:left="100"/>
              <w:rPr>
                <w:b/>
                <w:sz w:val="20"/>
                <w:szCs w:val="20"/>
              </w:rPr>
            </w:pPr>
            <w:r w:rsidRPr="009A3AF6">
              <w:rPr>
                <w:b/>
                <w:sz w:val="20"/>
                <w:szCs w:val="20"/>
              </w:rPr>
              <w:t>SU plus pioglitazone</w:t>
            </w:r>
          </w:p>
          <w:p w:rsidR="003F57AA" w:rsidRPr="00B53555" w:rsidRDefault="003F57AA" w:rsidP="00B53555">
            <w:pPr>
              <w:pStyle w:val="NoSpacing"/>
              <w:ind w:left="100"/>
              <w:rPr>
                <w:i/>
                <w:sz w:val="20"/>
                <w:szCs w:val="20"/>
              </w:rPr>
            </w:pPr>
            <w:r w:rsidRPr="00B53555">
              <w:rPr>
                <w:i/>
                <w:sz w:val="20"/>
                <w:szCs w:val="20"/>
              </w:rPr>
              <w:t>Or</w:t>
            </w:r>
          </w:p>
          <w:p w:rsidR="003F57AA" w:rsidRPr="009A3AF6" w:rsidRDefault="003F57AA" w:rsidP="00B53555">
            <w:pPr>
              <w:pStyle w:val="NoSpacing"/>
              <w:ind w:left="100"/>
              <w:rPr>
                <w:b/>
                <w:sz w:val="20"/>
                <w:szCs w:val="20"/>
              </w:rPr>
            </w:pPr>
            <w:r w:rsidRPr="009A3AF6">
              <w:rPr>
                <w:b/>
                <w:sz w:val="20"/>
                <w:szCs w:val="20"/>
              </w:rPr>
              <w:t xml:space="preserve">SU + </w:t>
            </w:r>
            <w:r>
              <w:rPr>
                <w:b/>
                <w:sz w:val="20"/>
                <w:szCs w:val="20"/>
              </w:rPr>
              <w:t>Gliptin</w:t>
            </w:r>
          </w:p>
          <w:p w:rsidR="003F57AA" w:rsidRPr="00B53555" w:rsidRDefault="003F57AA" w:rsidP="00B53555">
            <w:pPr>
              <w:pStyle w:val="NoSpacing"/>
              <w:ind w:left="100"/>
              <w:rPr>
                <w:i/>
                <w:sz w:val="20"/>
                <w:szCs w:val="20"/>
              </w:rPr>
            </w:pPr>
            <w:r w:rsidRPr="00B53555">
              <w:rPr>
                <w:i/>
                <w:sz w:val="20"/>
                <w:szCs w:val="20"/>
              </w:rPr>
              <w:t>Or</w:t>
            </w:r>
          </w:p>
          <w:p w:rsidR="003F57AA" w:rsidRPr="009A3AF6" w:rsidRDefault="003F57AA" w:rsidP="00B53555">
            <w:pPr>
              <w:pStyle w:val="NoSpacing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Gliptin</w:t>
            </w:r>
            <w:r w:rsidRPr="009A3AF6">
              <w:rPr>
                <w:b/>
                <w:sz w:val="20"/>
                <w:szCs w:val="20"/>
              </w:rPr>
              <w:t xml:space="preserve"> + Pioglitazone</w:t>
            </w:r>
          </w:p>
          <w:p w:rsidR="003F57AA" w:rsidRPr="00B53555" w:rsidRDefault="003F57AA" w:rsidP="0065466D">
            <w:pPr>
              <w:pStyle w:val="NoSpacing"/>
              <w:ind w:left="100"/>
              <w:rPr>
                <w:i/>
                <w:sz w:val="20"/>
                <w:szCs w:val="20"/>
              </w:rPr>
            </w:pPr>
            <w:r w:rsidRPr="00B53555">
              <w:rPr>
                <w:i/>
                <w:sz w:val="20"/>
                <w:szCs w:val="20"/>
              </w:rPr>
              <w:t>Or</w:t>
            </w:r>
          </w:p>
          <w:p w:rsidR="003F57AA" w:rsidRPr="00124B64" w:rsidRDefault="003F57AA" w:rsidP="00F52588">
            <w:pPr>
              <w:pStyle w:val="NoSpacing"/>
              <w:ind w:left="10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SGLT-2 + SU (or pioglitazone)</w:t>
            </w:r>
          </w:p>
        </w:tc>
        <w:tc>
          <w:tcPr>
            <w:tcW w:w="2552" w:type="dxa"/>
            <w:gridSpan w:val="2"/>
            <w:vMerge/>
          </w:tcPr>
          <w:p w:rsidR="003F57AA" w:rsidRDefault="003F57AA" w:rsidP="004A7BB8">
            <w:pPr>
              <w:pStyle w:val="NoSpacing"/>
            </w:pPr>
          </w:p>
        </w:tc>
        <w:tc>
          <w:tcPr>
            <w:tcW w:w="3118" w:type="dxa"/>
            <w:vMerge/>
          </w:tcPr>
          <w:p w:rsidR="003F57AA" w:rsidRDefault="003F57AA" w:rsidP="004A7BB8">
            <w:pPr>
              <w:pStyle w:val="NoSpacing"/>
            </w:pPr>
          </w:p>
        </w:tc>
      </w:tr>
      <w:tr w:rsidR="003F57AA" w:rsidTr="00BD1978">
        <w:trPr>
          <w:gridAfter w:val="1"/>
          <w:wAfter w:w="5940" w:type="dxa"/>
          <w:trHeight w:val="1649"/>
        </w:trPr>
        <w:tc>
          <w:tcPr>
            <w:tcW w:w="2660" w:type="dxa"/>
            <w:tcBorders>
              <w:bottom w:val="single" w:sz="4" w:space="0" w:color="auto"/>
            </w:tcBorders>
          </w:tcPr>
          <w:p w:rsidR="003F57AA" w:rsidRPr="00B53555" w:rsidRDefault="003F57AA" w:rsidP="005A38C2">
            <w:pPr>
              <w:pStyle w:val="NoSpacing"/>
              <w:rPr>
                <w:sz w:val="8"/>
                <w:szCs w:val="8"/>
              </w:rPr>
            </w:pPr>
          </w:p>
          <w:p w:rsidR="003F57AA" w:rsidRPr="009A3AF6" w:rsidRDefault="003F57AA" w:rsidP="00431D03">
            <w:pPr>
              <w:pStyle w:val="NoSpacing"/>
              <w:ind w:left="142"/>
              <w:rPr>
                <w:b/>
                <w:sz w:val="20"/>
                <w:szCs w:val="20"/>
              </w:rPr>
            </w:pPr>
            <w:r w:rsidRPr="009A3AF6">
              <w:rPr>
                <w:b/>
                <w:sz w:val="20"/>
                <w:szCs w:val="20"/>
              </w:rPr>
              <w:t>Start</w:t>
            </w:r>
            <w:r>
              <w:rPr>
                <w:b/>
                <w:sz w:val="20"/>
                <w:szCs w:val="20"/>
              </w:rPr>
              <w:t>:</w:t>
            </w:r>
            <w:r w:rsidRPr="009A3AF6">
              <w:rPr>
                <w:b/>
                <w:sz w:val="20"/>
                <w:szCs w:val="20"/>
              </w:rPr>
              <w:t xml:space="preserve"> </w:t>
            </w:r>
            <w:r w:rsidR="00431D03" w:rsidRPr="009A3AF6">
              <w:rPr>
                <w:b/>
                <w:sz w:val="20"/>
                <w:szCs w:val="20"/>
              </w:rPr>
              <w:t>SU</w:t>
            </w:r>
          </w:p>
          <w:p w:rsidR="003F57AA" w:rsidRPr="00B53555" w:rsidRDefault="003F57AA" w:rsidP="00B53555">
            <w:pPr>
              <w:pStyle w:val="NoSpacing"/>
              <w:ind w:left="142"/>
              <w:rPr>
                <w:i/>
                <w:sz w:val="20"/>
                <w:szCs w:val="20"/>
              </w:rPr>
            </w:pPr>
            <w:r w:rsidRPr="00B53555">
              <w:rPr>
                <w:i/>
                <w:sz w:val="20"/>
                <w:szCs w:val="20"/>
              </w:rPr>
              <w:t>Or</w:t>
            </w:r>
          </w:p>
          <w:p w:rsidR="003F57AA" w:rsidRDefault="003F57AA" w:rsidP="00B53555">
            <w:pPr>
              <w:pStyle w:val="NoSpacing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Gliptin</w:t>
            </w:r>
          </w:p>
          <w:p w:rsidR="003F57AA" w:rsidRPr="00B53555" w:rsidRDefault="003F57AA" w:rsidP="00F53A45">
            <w:pPr>
              <w:pStyle w:val="NoSpacing"/>
              <w:ind w:left="142"/>
              <w:rPr>
                <w:i/>
                <w:sz w:val="20"/>
                <w:szCs w:val="20"/>
              </w:rPr>
            </w:pPr>
            <w:r w:rsidRPr="00B53555">
              <w:rPr>
                <w:i/>
                <w:sz w:val="20"/>
                <w:szCs w:val="20"/>
              </w:rPr>
              <w:t>Or</w:t>
            </w:r>
          </w:p>
          <w:p w:rsidR="003F57AA" w:rsidRPr="00431D03" w:rsidRDefault="003F57AA" w:rsidP="00F53A45">
            <w:pPr>
              <w:pStyle w:val="NoSpacing"/>
              <w:ind w:left="142"/>
              <w:rPr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SGLT-2 </w:t>
            </w:r>
            <w:r w:rsidRPr="007B6EEB">
              <w:rPr>
                <w:sz w:val="14"/>
                <w:szCs w:val="14"/>
              </w:rPr>
              <w:t xml:space="preserve">(if SU </w:t>
            </w:r>
            <w:r>
              <w:rPr>
                <w:sz w:val="14"/>
                <w:szCs w:val="14"/>
              </w:rPr>
              <w:t>or pioglitazone is not appropriate</w:t>
            </w:r>
            <w:r w:rsidRPr="00040D3F">
              <w:rPr>
                <w:sz w:val="16"/>
                <w:szCs w:val="16"/>
              </w:rPr>
              <w:t>)</w:t>
            </w:r>
            <w:r w:rsidR="00431D03">
              <w:rPr>
                <w:sz w:val="16"/>
                <w:szCs w:val="16"/>
              </w:rPr>
              <w:t xml:space="preserve"> </w:t>
            </w:r>
            <w:r w:rsidR="00431D03" w:rsidRPr="00431D03">
              <w:rPr>
                <w:sz w:val="16"/>
                <w:szCs w:val="16"/>
                <w:vertAlign w:val="superscript"/>
              </w:rPr>
              <w:t>A</w:t>
            </w:r>
            <w:r w:rsidR="00431D03">
              <w:rPr>
                <w:sz w:val="10"/>
                <w:szCs w:val="10"/>
              </w:rPr>
              <w:t xml:space="preserve"> </w:t>
            </w:r>
            <w:r w:rsidR="00431D03" w:rsidRPr="00431D03">
              <w:rPr>
                <w:sz w:val="14"/>
                <w:szCs w:val="14"/>
              </w:rPr>
              <w:t>Cautioned use with pioglitazone due to potential increased bladder cancer risk.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F57AA" w:rsidRDefault="003F57AA" w:rsidP="004A7BB8">
            <w:pPr>
              <w:pStyle w:val="NoSpacing"/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F57AA" w:rsidRDefault="003F57AA" w:rsidP="004A7BB8">
            <w:pPr>
              <w:pStyle w:val="NoSpacing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3F57AA" w:rsidRDefault="003F57AA" w:rsidP="004A7BB8">
            <w:pPr>
              <w:pStyle w:val="NoSpacing"/>
            </w:pPr>
          </w:p>
        </w:tc>
      </w:tr>
      <w:tr w:rsidR="003F57AA" w:rsidTr="008433B9">
        <w:trPr>
          <w:gridAfter w:val="1"/>
          <w:wAfter w:w="5940" w:type="dxa"/>
          <w:trHeight w:val="466"/>
        </w:trPr>
        <w:tc>
          <w:tcPr>
            <w:tcW w:w="2660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3F57AA" w:rsidRPr="001F1C1D" w:rsidRDefault="00905C0F" w:rsidP="001F1C1D">
            <w:pPr>
              <w:pStyle w:val="NoSpacing"/>
              <w:rPr>
                <w:i/>
                <w:sz w:val="14"/>
                <w:szCs w:val="14"/>
              </w:rPr>
            </w:pPr>
            <w:r w:rsidRPr="001F1C1D">
              <w:rPr>
                <w:i/>
                <w:sz w:val="14"/>
                <w:szCs w:val="14"/>
              </w:rPr>
              <w:t xml:space="preserve">Target HbA1c: ≤ 48 </w:t>
            </w:r>
            <w:proofErr w:type="spellStart"/>
            <w:r w:rsidRPr="001F1C1D">
              <w:rPr>
                <w:i/>
                <w:sz w:val="14"/>
                <w:szCs w:val="14"/>
              </w:rPr>
              <w:t>mmol</w:t>
            </w:r>
            <w:proofErr w:type="spellEnd"/>
            <w:r w:rsidRPr="001F1C1D">
              <w:rPr>
                <w:i/>
                <w:sz w:val="14"/>
                <w:szCs w:val="14"/>
              </w:rPr>
              <w:t>/</w:t>
            </w:r>
            <w:proofErr w:type="spellStart"/>
            <w:r w:rsidRPr="001F1C1D">
              <w:rPr>
                <w:i/>
                <w:sz w:val="14"/>
                <w:szCs w:val="14"/>
              </w:rPr>
              <w:t>mol</w:t>
            </w:r>
            <w:proofErr w:type="spellEnd"/>
            <w:r w:rsidRPr="001F1C1D">
              <w:rPr>
                <w:i/>
                <w:sz w:val="14"/>
                <w:szCs w:val="14"/>
              </w:rPr>
              <w:t xml:space="preserve"> (6.5%)</w:t>
            </w:r>
            <w:r w:rsidR="008433B9" w:rsidRPr="001F1C1D">
              <w:rPr>
                <w:i/>
                <w:sz w:val="14"/>
                <w:szCs w:val="14"/>
              </w:rPr>
              <w:t xml:space="preserve"> </w:t>
            </w:r>
            <w:r w:rsidR="001F1C1D">
              <w:rPr>
                <w:i/>
                <w:sz w:val="14"/>
                <w:szCs w:val="14"/>
              </w:rPr>
              <w:t>(</w:t>
            </w:r>
            <w:r w:rsidR="008433B9" w:rsidRPr="001F1C1D">
              <w:rPr>
                <w:b/>
                <w:i/>
                <w:sz w:val="14"/>
                <w:szCs w:val="14"/>
              </w:rPr>
              <w:t xml:space="preserve"> I</w:t>
            </w:r>
            <w:r w:rsidRPr="001F1C1D">
              <w:rPr>
                <w:b/>
                <w:i/>
                <w:sz w:val="14"/>
                <w:szCs w:val="14"/>
              </w:rPr>
              <w:t xml:space="preserve">f on SU ≤ 53 </w:t>
            </w:r>
            <w:proofErr w:type="spellStart"/>
            <w:r w:rsidRPr="001F1C1D">
              <w:rPr>
                <w:b/>
                <w:i/>
                <w:sz w:val="14"/>
                <w:szCs w:val="14"/>
              </w:rPr>
              <w:t>mmol</w:t>
            </w:r>
            <w:proofErr w:type="spellEnd"/>
            <w:r w:rsidRPr="001F1C1D">
              <w:rPr>
                <w:b/>
                <w:i/>
                <w:sz w:val="14"/>
                <w:szCs w:val="14"/>
              </w:rPr>
              <w:t>/</w:t>
            </w:r>
            <w:proofErr w:type="spellStart"/>
            <w:r w:rsidRPr="001F1C1D">
              <w:rPr>
                <w:b/>
                <w:i/>
                <w:sz w:val="14"/>
                <w:szCs w:val="14"/>
              </w:rPr>
              <w:t>mol</w:t>
            </w:r>
            <w:proofErr w:type="spellEnd"/>
            <w:r w:rsidRPr="001F1C1D">
              <w:rPr>
                <w:b/>
                <w:i/>
                <w:sz w:val="14"/>
                <w:szCs w:val="14"/>
              </w:rPr>
              <w:t xml:space="preserve"> (7%)</w:t>
            </w:r>
            <w:r w:rsidR="001F1C1D" w:rsidRPr="001F1C1D">
              <w:rPr>
                <w:b/>
                <w:i/>
                <w:sz w:val="14"/>
                <w:szCs w:val="14"/>
              </w:rPr>
              <w:t xml:space="preserve"> </w:t>
            </w:r>
            <w:r w:rsidR="001F1C1D">
              <w:rPr>
                <w:b/>
                <w:i/>
                <w:sz w:val="14"/>
                <w:szCs w:val="14"/>
              </w:rPr>
              <w:t xml:space="preserve">) </w:t>
            </w:r>
            <w:r w:rsidR="001F1C1D" w:rsidRPr="001F1C1D">
              <w:rPr>
                <w:b/>
                <w:i/>
                <w:sz w:val="14"/>
                <w:szCs w:val="14"/>
              </w:rPr>
              <w:t>or individualised target</w:t>
            </w:r>
          </w:p>
        </w:tc>
        <w:tc>
          <w:tcPr>
            <w:tcW w:w="7796" w:type="dxa"/>
            <w:gridSpan w:val="4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3F57AA" w:rsidRPr="001F1C1D" w:rsidRDefault="00905C0F" w:rsidP="00905C0F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 w:rsidRPr="001F1C1D">
              <w:rPr>
                <w:i/>
                <w:sz w:val="16"/>
                <w:szCs w:val="16"/>
              </w:rPr>
              <w:t xml:space="preserve">Target HbA1c ≤ 53 </w:t>
            </w:r>
            <w:proofErr w:type="spellStart"/>
            <w:r w:rsidRPr="001F1C1D">
              <w:rPr>
                <w:i/>
                <w:sz w:val="16"/>
                <w:szCs w:val="16"/>
              </w:rPr>
              <w:t>mmol</w:t>
            </w:r>
            <w:proofErr w:type="spellEnd"/>
            <w:r w:rsidRPr="001F1C1D">
              <w:rPr>
                <w:i/>
                <w:sz w:val="16"/>
                <w:szCs w:val="16"/>
              </w:rPr>
              <w:t>/</w:t>
            </w:r>
            <w:proofErr w:type="spellStart"/>
            <w:r w:rsidRPr="001F1C1D">
              <w:rPr>
                <w:i/>
                <w:sz w:val="16"/>
                <w:szCs w:val="16"/>
              </w:rPr>
              <w:t>mol</w:t>
            </w:r>
            <w:proofErr w:type="spellEnd"/>
            <w:r w:rsidRPr="001F1C1D">
              <w:rPr>
                <w:i/>
                <w:sz w:val="16"/>
                <w:szCs w:val="16"/>
              </w:rPr>
              <w:t xml:space="preserve"> (7%) or individualised HbA1c target</w:t>
            </w:r>
          </w:p>
        </w:tc>
      </w:tr>
    </w:tbl>
    <w:p w:rsidR="007A482F" w:rsidRDefault="007A482F" w:rsidP="0063110A">
      <w:pPr>
        <w:sectPr w:rsidR="007A482F" w:rsidSect="003F37DE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70" w:right="720" w:bottom="170" w:left="720" w:header="420" w:footer="709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558"/>
        <w:tblW w:w="0" w:type="auto"/>
        <w:tblLook w:val="04A0" w:firstRow="1" w:lastRow="0" w:firstColumn="1" w:lastColumn="0" w:noHBand="0" w:noVBand="1"/>
      </w:tblPr>
      <w:tblGrid>
        <w:gridCol w:w="15120"/>
      </w:tblGrid>
      <w:tr w:rsidR="00991DF7" w:rsidRPr="00B56AA7" w:rsidTr="00991DF7">
        <w:trPr>
          <w:trHeight w:val="408"/>
        </w:trPr>
        <w:tc>
          <w:tcPr>
            <w:tcW w:w="15120" w:type="dxa"/>
            <w:vAlign w:val="center"/>
          </w:tcPr>
          <w:p w:rsidR="00991DF7" w:rsidRPr="00B56AA7" w:rsidRDefault="00991DF7" w:rsidP="0099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Comparison of different classes of drugs </w:t>
            </w:r>
            <w:r w:rsidRPr="00B56AA7">
              <w:rPr>
                <w:rFonts w:ascii="Arial" w:hAnsi="Arial" w:cs="Arial"/>
                <w:b/>
              </w:rPr>
              <w:t>for individualising therapy in type 2 diabetes</w:t>
            </w:r>
          </w:p>
        </w:tc>
      </w:tr>
    </w:tbl>
    <w:p w:rsidR="00937681" w:rsidRDefault="00937681" w:rsidP="006649F1"/>
    <w:p w:rsidR="00937681" w:rsidRPr="00937681" w:rsidRDefault="00937681" w:rsidP="00937681"/>
    <w:tbl>
      <w:tblPr>
        <w:tblW w:w="150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03"/>
        <w:gridCol w:w="2410"/>
        <w:gridCol w:w="2075"/>
        <w:gridCol w:w="2552"/>
        <w:gridCol w:w="3543"/>
        <w:gridCol w:w="1843"/>
      </w:tblGrid>
      <w:tr w:rsidR="003A3236" w:rsidRPr="00716B3E" w:rsidTr="00D42068">
        <w:trPr>
          <w:cantSplit/>
          <w:trHeight w:val="680"/>
          <w:jc w:val="center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A3236" w:rsidRPr="00B56AA7" w:rsidRDefault="003A3236" w:rsidP="003A3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6AA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Hypoglycaemic agent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vAlign w:val="center"/>
            <w:hideMark/>
          </w:tcPr>
          <w:p w:rsidR="003A3236" w:rsidRPr="00B56AA7" w:rsidRDefault="003A3236" w:rsidP="003A3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6AA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Efficacy (↓HbA1c)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vAlign w:val="center"/>
            <w:hideMark/>
          </w:tcPr>
          <w:p w:rsidR="003A3236" w:rsidRPr="00B56AA7" w:rsidRDefault="003A3236" w:rsidP="003A3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6AA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Hypoglycaemia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  <w:hideMark/>
          </w:tcPr>
          <w:p w:rsidR="003A3236" w:rsidRPr="00B56AA7" w:rsidRDefault="003A3236" w:rsidP="003A3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6AA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Weight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/>
            <w:vAlign w:val="center"/>
            <w:hideMark/>
          </w:tcPr>
          <w:p w:rsidR="003A3236" w:rsidRPr="00B56AA7" w:rsidRDefault="003A3236" w:rsidP="003A3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6AA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Side effects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A3236" w:rsidRPr="00B56AA7" w:rsidRDefault="003A3236" w:rsidP="003A3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6AA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Costs*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3A3236" w:rsidRPr="00716B3E" w:rsidTr="00D42068">
        <w:trPr>
          <w:cantSplit/>
          <w:trHeight w:val="680"/>
          <w:jc w:val="center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A3236" w:rsidRPr="00B56AA7" w:rsidRDefault="003A3236" w:rsidP="003A3236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6AA7">
              <w:rPr>
                <w:rFonts w:ascii="Arial" w:hAnsi="Arial" w:cs="Arial"/>
                <w:b/>
                <w:bCs/>
                <w:sz w:val="24"/>
                <w:szCs w:val="24"/>
              </w:rPr>
              <w:t>Metformin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BE0E3"/>
            <w:vAlign w:val="center"/>
            <w:hideMark/>
          </w:tcPr>
          <w:p w:rsidR="003A3236" w:rsidRPr="000F2C71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  <w:b/>
              </w:rPr>
            </w:pPr>
            <w:r w:rsidRPr="000F2C71">
              <w:rPr>
                <w:rFonts w:ascii="Arial" w:hAnsi="Arial" w:cs="Arial"/>
                <w:b/>
              </w:rPr>
              <w:t>Reduce</w:t>
            </w:r>
            <w:r>
              <w:rPr>
                <w:rFonts w:ascii="Arial" w:hAnsi="Arial" w:cs="Arial"/>
                <w:b/>
              </w:rPr>
              <w:t>s</w:t>
            </w:r>
            <w:r w:rsidRPr="000F2C71">
              <w:rPr>
                <w:rFonts w:ascii="Arial" w:hAnsi="Arial" w:cs="Arial"/>
                <w:b/>
              </w:rPr>
              <w:t xml:space="preserve"> HbA1C by 5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F2C71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F2C71">
              <w:rPr>
                <w:rFonts w:ascii="Arial" w:hAnsi="Arial" w:cs="Arial"/>
                <w:b/>
              </w:rPr>
              <w:t xml:space="preserve">11 </w:t>
            </w:r>
            <w:proofErr w:type="spellStart"/>
            <w:r w:rsidRPr="000F2C71">
              <w:rPr>
                <w:rFonts w:ascii="Arial" w:hAnsi="Arial" w:cs="Arial"/>
                <w:b/>
              </w:rPr>
              <w:t>mmol</w:t>
            </w:r>
            <w:proofErr w:type="spellEnd"/>
            <w:r w:rsidRPr="000F2C71">
              <w:rPr>
                <w:rFonts w:ascii="Arial" w:hAnsi="Arial" w:cs="Arial"/>
                <w:b/>
              </w:rPr>
              <w:t>/</w:t>
            </w:r>
            <w:proofErr w:type="spellStart"/>
            <w:r w:rsidRPr="000F2C71">
              <w:rPr>
                <w:rFonts w:ascii="Arial" w:hAnsi="Arial" w:cs="Arial"/>
                <w:b/>
              </w:rPr>
              <w:t>mol</w:t>
            </w:r>
            <w:proofErr w:type="spellEnd"/>
            <w:r w:rsidRPr="000F2C71">
              <w:rPr>
                <w:rFonts w:ascii="Arial" w:hAnsi="Arial" w:cs="Arial"/>
                <w:b/>
              </w:rPr>
              <w:t xml:space="preserve"> (0.5 to 1%) on average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vAlign w:val="center"/>
            <w:hideMark/>
          </w:tcPr>
          <w:p w:rsidR="003A3236" w:rsidRPr="00B56AA7" w:rsidRDefault="003A3236" w:rsidP="003A3236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Low risk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  <w:hideMark/>
          </w:tcPr>
          <w:p w:rsidR="003A3236" w:rsidRPr="00B56AA7" w:rsidRDefault="003A3236" w:rsidP="003A3236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Loss (~ 0.5 – 2 kg)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/>
            <w:vAlign w:val="center"/>
            <w:hideMark/>
          </w:tcPr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Gastrointestinal</w:t>
            </w:r>
          </w:p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Vitamin B12 deficiency,</w:t>
            </w:r>
          </w:p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Lactic acidosis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A3236" w:rsidRPr="00B56AA7" w:rsidRDefault="003A3236" w:rsidP="003A3236">
            <w:pPr>
              <w:spacing w:after="0" w:line="240" w:lineRule="auto"/>
              <w:ind w:left="17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Low</w:t>
            </w:r>
          </w:p>
        </w:tc>
      </w:tr>
      <w:tr w:rsidR="003A3236" w:rsidRPr="00716B3E" w:rsidTr="00D42068">
        <w:trPr>
          <w:cantSplit/>
          <w:trHeight w:val="680"/>
          <w:jc w:val="center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56AA7">
              <w:rPr>
                <w:rFonts w:ascii="Arial" w:hAnsi="Arial" w:cs="Arial"/>
                <w:b/>
                <w:bCs/>
                <w:sz w:val="24"/>
                <w:szCs w:val="24"/>
              </w:rPr>
              <w:t>Sulphonylureas</w:t>
            </w:r>
            <w:proofErr w:type="spellEnd"/>
            <w:r w:rsidRPr="00B56A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(Gliclazide)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BE0E3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Moderate risk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Gain (~1 - 3kg)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Gastrointestinal</w:t>
            </w:r>
          </w:p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Hypoglycaemia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7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Low</w:t>
            </w:r>
          </w:p>
        </w:tc>
      </w:tr>
      <w:tr w:rsidR="003A3236" w:rsidRPr="00716B3E" w:rsidTr="00D42068">
        <w:trPr>
          <w:cantSplit/>
          <w:trHeight w:val="680"/>
          <w:jc w:val="center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A3236" w:rsidRPr="00B56AA7" w:rsidRDefault="003A3236" w:rsidP="00D42068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6AA7">
              <w:rPr>
                <w:rFonts w:ascii="Arial" w:hAnsi="Arial" w:cs="Arial"/>
                <w:b/>
                <w:bCs/>
                <w:sz w:val="24"/>
                <w:szCs w:val="24"/>
              </w:rPr>
              <w:t>Pioglitazone</w:t>
            </w:r>
            <w:r w:rsidR="00D42068" w:rsidRPr="00D4206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BE0E3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Low risk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Gain (~ 1.5–3.5kg)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Bone fractures</w:t>
            </w:r>
          </w:p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Bladder cancer</w:t>
            </w:r>
          </w:p>
          <w:p w:rsidR="003A3236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Heart failure</w:t>
            </w:r>
          </w:p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Peripheral o</w:t>
            </w:r>
            <w:r w:rsidRPr="00B56AA7">
              <w:rPr>
                <w:rFonts w:ascii="Arial" w:hAnsi="Arial" w:cs="Arial"/>
              </w:rPr>
              <w:t>edema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7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Low</w:t>
            </w:r>
          </w:p>
        </w:tc>
      </w:tr>
      <w:tr w:rsidR="003A3236" w:rsidRPr="00716B3E" w:rsidTr="00D42068">
        <w:trPr>
          <w:cantSplit/>
          <w:trHeight w:val="680"/>
          <w:jc w:val="center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6AA7">
              <w:rPr>
                <w:rFonts w:ascii="Arial" w:hAnsi="Arial" w:cs="Arial"/>
                <w:b/>
                <w:bCs/>
                <w:sz w:val="24"/>
                <w:szCs w:val="24"/>
              </w:rPr>
              <w:t>DPP-4 inhibitors (Gliptins)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BE0E3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Low risk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Neutral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Gastrointestinal</w:t>
            </w:r>
          </w:p>
          <w:p w:rsidR="003A3236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Pancreatitis</w:t>
            </w:r>
          </w:p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Severe joint pain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7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Medium</w:t>
            </w:r>
          </w:p>
        </w:tc>
      </w:tr>
      <w:tr w:rsidR="003A3236" w:rsidRPr="00716B3E" w:rsidTr="00D42068">
        <w:trPr>
          <w:cantSplit/>
          <w:trHeight w:val="680"/>
          <w:jc w:val="center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6AA7">
              <w:rPr>
                <w:rFonts w:ascii="Arial" w:hAnsi="Arial" w:cs="Arial"/>
                <w:b/>
                <w:bCs/>
                <w:sz w:val="24"/>
                <w:szCs w:val="24"/>
              </w:rPr>
              <w:t>GLP-1 mimetics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BE0E3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Low risk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Loss (~1 - 3kg)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Gastrointestinal</w:t>
            </w:r>
          </w:p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Pancreatitis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7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High</w:t>
            </w:r>
          </w:p>
        </w:tc>
      </w:tr>
      <w:tr w:rsidR="003A3236" w:rsidRPr="00716B3E" w:rsidTr="00D42068">
        <w:trPr>
          <w:cantSplit/>
          <w:trHeight w:val="680"/>
          <w:jc w:val="center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A3236" w:rsidRPr="00B56AA7" w:rsidRDefault="003A3236" w:rsidP="00D42068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6AA7">
              <w:rPr>
                <w:rFonts w:ascii="Arial" w:hAnsi="Arial" w:cs="Arial"/>
                <w:b/>
                <w:bCs/>
                <w:sz w:val="24"/>
                <w:szCs w:val="24"/>
              </w:rPr>
              <w:t>SGLT-2s inhibitors (</w:t>
            </w:r>
            <w:proofErr w:type="spellStart"/>
            <w:r w:rsidRPr="00B56AA7">
              <w:rPr>
                <w:rFonts w:ascii="Arial" w:hAnsi="Arial" w:cs="Arial"/>
                <w:b/>
                <w:bCs/>
                <w:sz w:val="24"/>
                <w:szCs w:val="24"/>
              </w:rPr>
              <w:t>Gliflozins</w:t>
            </w:r>
            <w:proofErr w:type="spellEnd"/>
            <w:r w:rsidRPr="00B56AA7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D42068" w:rsidRPr="00D4206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Low risk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Loss (~ 1 – 3kg)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Genitourinary infections,</w:t>
            </w:r>
          </w:p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Dehydration</w:t>
            </w:r>
          </w:p>
          <w:p w:rsidR="003A3236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Life threatening d</w:t>
            </w:r>
            <w:r w:rsidRPr="00B56AA7">
              <w:rPr>
                <w:rFonts w:ascii="Arial" w:hAnsi="Arial" w:cs="Arial"/>
              </w:rPr>
              <w:t>iabetic ketoacidosis</w:t>
            </w:r>
            <w:r>
              <w:rPr>
                <w:rFonts w:ascii="Arial" w:hAnsi="Arial" w:cs="Arial"/>
              </w:rPr>
              <w:t xml:space="preserve"> </w:t>
            </w:r>
            <w:r w:rsidRPr="00AD74F9">
              <w:rPr>
                <w:rFonts w:ascii="Arial" w:hAnsi="Arial" w:cs="Arial"/>
                <w:sz w:val="18"/>
                <w:szCs w:val="18"/>
              </w:rPr>
              <w:t xml:space="preserve">(with </w:t>
            </w:r>
            <w:r>
              <w:rPr>
                <w:rFonts w:ascii="Arial" w:hAnsi="Arial" w:cs="Arial"/>
                <w:sz w:val="18"/>
                <w:szCs w:val="18"/>
              </w:rPr>
              <w:t xml:space="preserve">normal or </w:t>
            </w:r>
            <w:r w:rsidRPr="00AD74F9">
              <w:rPr>
                <w:rFonts w:ascii="Arial" w:hAnsi="Arial" w:cs="Arial"/>
                <w:sz w:val="18"/>
                <w:szCs w:val="18"/>
              </w:rPr>
              <w:t>moderately raised blood glucose)</w:t>
            </w:r>
          </w:p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 w:rsidRPr="00AD74F9">
              <w:rPr>
                <w:rFonts w:ascii="Arial" w:hAnsi="Arial" w:cs="Arial"/>
              </w:rPr>
              <w:t>Lower limb amputation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(with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canagliflozin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7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Medium</w:t>
            </w:r>
          </w:p>
        </w:tc>
      </w:tr>
      <w:tr w:rsidR="003A3236" w:rsidRPr="00716B3E" w:rsidTr="00D42068">
        <w:trPr>
          <w:cantSplit/>
          <w:trHeight w:val="680"/>
          <w:jc w:val="center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6AA7">
              <w:rPr>
                <w:rFonts w:ascii="Arial" w:hAnsi="Arial" w:cs="Arial"/>
                <w:b/>
                <w:bCs/>
                <w:sz w:val="24"/>
                <w:szCs w:val="24"/>
              </w:rPr>
              <w:t>Insulin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Highest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High risk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3A3236" w:rsidRDefault="003A3236" w:rsidP="003A3236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Gain (~ 2 - 5kg)</w:t>
            </w:r>
          </w:p>
          <w:p w:rsidR="003A3236" w:rsidRPr="00FC3DF0" w:rsidRDefault="003A3236" w:rsidP="003A3236">
            <w:pPr>
              <w:spacing w:after="0" w:line="240" w:lineRule="auto"/>
              <w:ind w:left="26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3DF0">
              <w:rPr>
                <w:rFonts w:ascii="Arial" w:hAnsi="Arial" w:cs="Arial"/>
                <w:sz w:val="14"/>
                <w:szCs w:val="14"/>
              </w:rPr>
              <w:t>(weight gain can be minimised by managing eating)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Hypoglycaemia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:rsidR="003A3236" w:rsidRPr="00B56AA7" w:rsidRDefault="003A3236" w:rsidP="003A3236">
            <w:pPr>
              <w:spacing w:after="0" w:line="240" w:lineRule="auto"/>
              <w:ind w:left="176"/>
              <w:jc w:val="center"/>
              <w:rPr>
                <w:rFonts w:ascii="Arial" w:hAnsi="Arial" w:cs="Arial"/>
              </w:rPr>
            </w:pPr>
            <w:r w:rsidRPr="00B56AA7">
              <w:rPr>
                <w:rFonts w:ascii="Arial" w:hAnsi="Arial" w:cs="Arial"/>
              </w:rPr>
              <w:t>Medium to high</w:t>
            </w:r>
          </w:p>
        </w:tc>
      </w:tr>
    </w:tbl>
    <w:p w:rsidR="00937681" w:rsidRDefault="00937681" w:rsidP="003A3236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p w:rsidR="00D42068" w:rsidRDefault="00D42068" w:rsidP="003A3236">
      <w:pPr>
        <w:pStyle w:val="NoSpacing"/>
        <w:rPr>
          <w:rFonts w:ascii="Arial" w:hAnsi="Arial" w:cs="Arial"/>
          <w:b/>
          <w:sz w:val="18"/>
          <w:szCs w:val="18"/>
        </w:rPr>
      </w:pPr>
    </w:p>
    <w:p w:rsidR="003F37DE" w:rsidRPr="003A3236" w:rsidRDefault="00D8346D" w:rsidP="003A3236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</w:t>
      </w:r>
      <w:bookmarkStart w:id="0" w:name="_GoBack"/>
      <w:bookmarkEnd w:id="0"/>
      <w:r w:rsidR="003A3236" w:rsidRPr="00B56AA7">
        <w:rPr>
          <w:rFonts w:ascii="Arial" w:hAnsi="Arial" w:cs="Arial"/>
          <w:b/>
          <w:sz w:val="18"/>
          <w:szCs w:val="18"/>
        </w:rPr>
        <w:t>*Costs:</w:t>
      </w:r>
      <w:r w:rsidR="003A3236">
        <w:rPr>
          <w:rFonts w:ascii="Arial" w:hAnsi="Arial" w:cs="Arial"/>
          <w:b/>
          <w:sz w:val="18"/>
          <w:szCs w:val="18"/>
        </w:rPr>
        <w:t xml:space="preserve">    </w:t>
      </w:r>
      <w:r w:rsidR="003A3236">
        <w:rPr>
          <w:rFonts w:ascii="Arial" w:hAnsi="Arial" w:cs="Arial"/>
          <w:sz w:val="18"/>
          <w:szCs w:val="18"/>
        </w:rPr>
        <w:t>Low</w:t>
      </w:r>
      <w:r w:rsidR="003A3236" w:rsidRPr="00B56AA7">
        <w:rPr>
          <w:rFonts w:ascii="Arial" w:hAnsi="Arial" w:cs="Arial"/>
          <w:sz w:val="18"/>
          <w:szCs w:val="18"/>
        </w:rPr>
        <w:t xml:space="preserve">&lt; £100 per </w:t>
      </w:r>
      <w:proofErr w:type="gramStart"/>
      <w:r w:rsidR="003A3236" w:rsidRPr="00B56AA7">
        <w:rPr>
          <w:rFonts w:ascii="Arial" w:hAnsi="Arial" w:cs="Arial"/>
          <w:sz w:val="18"/>
          <w:szCs w:val="18"/>
        </w:rPr>
        <w:t>year</w:t>
      </w:r>
      <w:r w:rsidR="003A3236">
        <w:rPr>
          <w:rFonts w:ascii="Arial" w:hAnsi="Arial" w:cs="Arial"/>
          <w:sz w:val="18"/>
          <w:szCs w:val="18"/>
        </w:rPr>
        <w:t xml:space="preserve"> ;</w:t>
      </w:r>
      <w:proofErr w:type="gramEnd"/>
      <w:r w:rsidR="003A3236">
        <w:rPr>
          <w:rFonts w:ascii="Arial" w:hAnsi="Arial" w:cs="Arial"/>
          <w:sz w:val="18"/>
          <w:szCs w:val="18"/>
        </w:rPr>
        <w:t xml:space="preserve">  Medium </w:t>
      </w:r>
      <w:r w:rsidR="003A3236" w:rsidRPr="00B56AA7">
        <w:rPr>
          <w:rFonts w:ascii="Arial" w:hAnsi="Arial" w:cs="Arial"/>
          <w:sz w:val="18"/>
          <w:szCs w:val="18"/>
        </w:rPr>
        <w:t xml:space="preserve">&gt;£100 </w:t>
      </w:r>
      <w:r w:rsidR="003A3236">
        <w:rPr>
          <w:rFonts w:ascii="Arial" w:hAnsi="Arial" w:cs="Arial"/>
          <w:sz w:val="18"/>
          <w:szCs w:val="18"/>
        </w:rPr>
        <w:t xml:space="preserve">and </w:t>
      </w:r>
      <w:r w:rsidR="003A3236" w:rsidRPr="00B56AA7">
        <w:rPr>
          <w:rFonts w:ascii="Arial" w:hAnsi="Arial" w:cs="Arial"/>
          <w:sz w:val="18"/>
          <w:szCs w:val="18"/>
        </w:rPr>
        <w:t>&lt;£500 per year</w:t>
      </w:r>
      <w:r w:rsidR="003A3236">
        <w:rPr>
          <w:rFonts w:ascii="Arial" w:hAnsi="Arial" w:cs="Arial"/>
          <w:sz w:val="18"/>
          <w:szCs w:val="18"/>
        </w:rPr>
        <w:t xml:space="preserve"> ;  High&gt;£500 per year  </w:t>
      </w:r>
      <w:r w:rsidR="003A3236" w:rsidRPr="00DF7F72">
        <w:rPr>
          <w:rFonts w:ascii="Arial" w:hAnsi="Arial" w:cs="Arial"/>
          <w:sz w:val="18"/>
          <w:szCs w:val="18"/>
          <w:vertAlign w:val="superscript"/>
        </w:rPr>
        <w:t>A</w:t>
      </w:r>
      <w:r w:rsidR="003A3236">
        <w:rPr>
          <w:rFonts w:ascii="Arial" w:hAnsi="Arial" w:cs="Arial"/>
          <w:sz w:val="18"/>
          <w:szCs w:val="18"/>
        </w:rPr>
        <w:t xml:space="preserve"> </w:t>
      </w:r>
      <w:r w:rsidR="003A3236" w:rsidRPr="00431D03">
        <w:rPr>
          <w:rFonts w:ascii="Arial" w:hAnsi="Arial" w:cs="Arial"/>
          <w:sz w:val="16"/>
          <w:szCs w:val="16"/>
        </w:rPr>
        <w:t xml:space="preserve">see </w:t>
      </w:r>
      <w:proofErr w:type="spellStart"/>
      <w:r w:rsidR="003A3236" w:rsidRPr="00431D03">
        <w:rPr>
          <w:rFonts w:ascii="Arial" w:hAnsi="Arial" w:cs="Arial"/>
          <w:sz w:val="16"/>
          <w:szCs w:val="16"/>
        </w:rPr>
        <w:t>dapagliflozin</w:t>
      </w:r>
      <w:proofErr w:type="spellEnd"/>
      <w:r w:rsidR="003A3236" w:rsidRPr="00431D03">
        <w:rPr>
          <w:rFonts w:ascii="Arial" w:hAnsi="Arial" w:cs="Arial"/>
          <w:sz w:val="16"/>
          <w:szCs w:val="16"/>
        </w:rPr>
        <w:t xml:space="preserve"> summary of product characteristics: </w:t>
      </w:r>
      <w:hyperlink r:id="rId18" w:history="1">
        <w:r w:rsidR="003A3236" w:rsidRPr="00431D03">
          <w:rPr>
            <w:rStyle w:val="Hyperlink"/>
            <w:rFonts w:ascii="Arial" w:hAnsi="Arial" w:cs="Arial"/>
            <w:sz w:val="16"/>
            <w:szCs w:val="16"/>
          </w:rPr>
          <w:t>https://www.medicines.org.uk/emc/product/2865/smpc</w:t>
        </w:r>
      </w:hyperlink>
      <w:r w:rsidR="003A3236">
        <w:rPr>
          <w:rStyle w:val="Hyperlink"/>
          <w:rFonts w:ascii="Arial" w:hAnsi="Arial" w:cs="Arial"/>
          <w:sz w:val="16"/>
          <w:szCs w:val="16"/>
        </w:rPr>
        <w:t xml:space="preserve"> </w:t>
      </w:r>
    </w:p>
    <w:p w:rsidR="003F37DE" w:rsidRPr="00DF7F72" w:rsidRDefault="003F37DE" w:rsidP="00937681">
      <w:pPr>
        <w:pStyle w:val="NoSpacing"/>
        <w:rPr>
          <w:rFonts w:ascii="Arial" w:hAnsi="Arial" w:cs="Arial"/>
          <w:sz w:val="18"/>
          <w:szCs w:val="18"/>
        </w:rPr>
      </w:pPr>
    </w:p>
    <w:sectPr w:rsidR="003F37DE" w:rsidRPr="00DF7F72" w:rsidSect="003F37DE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2F" w:rsidRDefault="00B76E2F" w:rsidP="00DB6A32">
      <w:pPr>
        <w:spacing w:after="0" w:line="240" w:lineRule="auto"/>
      </w:pPr>
      <w:r>
        <w:separator/>
      </w:r>
    </w:p>
  </w:endnote>
  <w:endnote w:type="continuationSeparator" w:id="0">
    <w:p w:rsidR="00B76E2F" w:rsidRDefault="00B76E2F" w:rsidP="00DB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F7" w:rsidRPr="00991DF7" w:rsidRDefault="00991DF7" w:rsidP="00991DF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991DF7">
      <w:rPr>
        <w:rFonts w:asciiTheme="majorHAnsi" w:eastAsiaTheme="majorEastAsia" w:hAnsiTheme="majorHAnsi" w:cstheme="majorBidi"/>
        <w:sz w:val="16"/>
        <w:szCs w:val="16"/>
      </w:rPr>
      <w:t>Produced</w:t>
    </w:r>
    <w:r>
      <w:rPr>
        <w:rFonts w:asciiTheme="majorHAnsi" w:eastAsiaTheme="majorEastAsia" w:hAnsiTheme="majorHAnsi" w:cstheme="majorBidi"/>
        <w:sz w:val="16"/>
        <w:szCs w:val="16"/>
      </w:rPr>
      <w:t xml:space="preserve"> May 2018</w:t>
    </w:r>
    <w:r w:rsidRPr="00991DF7">
      <w:rPr>
        <w:rFonts w:asciiTheme="majorHAnsi" w:eastAsiaTheme="majorEastAsia" w:hAnsiTheme="majorHAnsi" w:cstheme="majorBidi"/>
        <w:sz w:val="16"/>
        <w:szCs w:val="16"/>
      </w:rPr>
      <w:t xml:space="preserve"> by Perminder </w:t>
    </w:r>
    <w:proofErr w:type="spellStart"/>
    <w:r w:rsidRPr="00991DF7">
      <w:rPr>
        <w:rFonts w:asciiTheme="majorHAnsi" w:eastAsiaTheme="majorEastAsia" w:hAnsiTheme="majorHAnsi" w:cstheme="majorBidi"/>
        <w:sz w:val="16"/>
        <w:szCs w:val="16"/>
      </w:rPr>
      <w:t>Oberai</w:t>
    </w:r>
    <w:proofErr w:type="spellEnd"/>
    <w:r w:rsidRPr="00991DF7">
      <w:rPr>
        <w:rFonts w:asciiTheme="majorHAnsi" w:eastAsiaTheme="majorEastAsia" w:hAnsiTheme="majorHAnsi" w:cstheme="majorBidi"/>
        <w:sz w:val="16"/>
        <w:szCs w:val="16"/>
      </w:rPr>
      <w:t>,</w:t>
    </w:r>
    <w:r>
      <w:rPr>
        <w:rFonts w:asciiTheme="majorHAnsi" w:eastAsiaTheme="majorEastAsia" w:hAnsiTheme="majorHAnsi" w:cstheme="majorBidi"/>
        <w:sz w:val="16"/>
        <w:szCs w:val="16"/>
      </w:rPr>
      <w:t xml:space="preserve"> Lead Medicines Optimisation Pharmacist.                               </w:t>
    </w:r>
    <w:r w:rsidR="00937681">
      <w:rPr>
        <w:rFonts w:asciiTheme="majorHAnsi" w:eastAsiaTheme="majorEastAsia" w:hAnsiTheme="majorHAnsi" w:cstheme="majorBidi"/>
        <w:sz w:val="16"/>
        <w:szCs w:val="16"/>
      </w:rPr>
      <w:t>Review date May 202</w:t>
    </w:r>
    <w:r>
      <w:rPr>
        <w:rFonts w:asciiTheme="majorHAnsi" w:eastAsiaTheme="majorEastAsia" w:hAnsiTheme="majorHAnsi" w:cstheme="majorBidi"/>
        <w:sz w:val="16"/>
        <w:szCs w:val="16"/>
      </w:rPr>
      <w:t>0</w:t>
    </w:r>
    <w:r w:rsidRPr="00991DF7">
      <w:rPr>
        <w:rFonts w:asciiTheme="majorHAnsi" w:eastAsiaTheme="majorEastAsia" w:hAnsiTheme="majorHAnsi" w:cstheme="majorBidi"/>
        <w:sz w:val="16"/>
        <w:szCs w:val="16"/>
      </w:rPr>
      <w:t xml:space="preserve"> </w:t>
    </w:r>
    <w:sdt>
      <w:sdtPr>
        <w:rPr>
          <w:rFonts w:asciiTheme="majorHAnsi" w:eastAsiaTheme="majorEastAsia" w:hAnsiTheme="majorHAnsi" w:cstheme="majorBidi"/>
          <w:sz w:val="16"/>
          <w:szCs w:val="16"/>
        </w:rPr>
        <w:id w:val="494452634"/>
        <w:placeholder>
          <w:docPart w:val="5CBD890CD7EA48818BA401234274B0A1"/>
        </w:placeholder>
        <w:temporary/>
        <w:showingPlcHdr/>
      </w:sdtPr>
      <w:sdtEndPr/>
      <w:sdtContent>
        <w:r w:rsidRPr="00991DF7">
          <w:rPr>
            <w:rFonts w:asciiTheme="majorHAnsi" w:eastAsiaTheme="majorEastAsia" w:hAnsiTheme="majorHAnsi" w:cstheme="majorBidi"/>
            <w:sz w:val="16"/>
            <w:szCs w:val="16"/>
          </w:rPr>
          <w:t>[Type text</w:t>
        </w:r>
        <w:proofErr w:type="gramStart"/>
        <w:r w:rsidRPr="00991DF7">
          <w:rPr>
            <w:rFonts w:asciiTheme="majorHAnsi" w:eastAsiaTheme="majorEastAsia" w:hAnsiTheme="majorHAnsi" w:cstheme="majorBidi"/>
            <w:sz w:val="16"/>
            <w:szCs w:val="16"/>
          </w:rPr>
          <w:t>]</w:t>
        </w:r>
        <w:proofErr w:type="gramEnd"/>
      </w:sdtContent>
    </w:sdt>
    <w:r w:rsidRPr="00991DF7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991DF7">
      <w:rPr>
        <w:rFonts w:asciiTheme="majorHAnsi" w:eastAsiaTheme="majorEastAsia" w:hAnsiTheme="majorHAnsi" w:cstheme="majorBidi"/>
        <w:sz w:val="16"/>
        <w:szCs w:val="16"/>
      </w:rPr>
      <w:t xml:space="preserve">Page </w:t>
    </w:r>
    <w:r w:rsidRPr="00991DF7">
      <w:rPr>
        <w:rFonts w:eastAsiaTheme="minorEastAsia"/>
        <w:sz w:val="16"/>
        <w:szCs w:val="16"/>
      </w:rPr>
      <w:fldChar w:fldCharType="begin"/>
    </w:r>
    <w:r w:rsidRPr="00991DF7">
      <w:rPr>
        <w:sz w:val="16"/>
        <w:szCs w:val="16"/>
      </w:rPr>
      <w:instrText xml:space="preserve"> PAGE   \* MERGEFORMAT </w:instrText>
    </w:r>
    <w:r w:rsidRPr="00991DF7">
      <w:rPr>
        <w:rFonts w:eastAsiaTheme="minorEastAsia"/>
        <w:sz w:val="16"/>
        <w:szCs w:val="16"/>
      </w:rPr>
      <w:fldChar w:fldCharType="separate"/>
    </w:r>
    <w:r w:rsidR="00D8346D" w:rsidRPr="00D8346D">
      <w:rPr>
        <w:rFonts w:asciiTheme="majorHAnsi" w:eastAsiaTheme="majorEastAsia" w:hAnsiTheme="majorHAnsi" w:cstheme="majorBidi"/>
        <w:noProof/>
        <w:sz w:val="16"/>
        <w:szCs w:val="16"/>
      </w:rPr>
      <w:t>2</w:t>
    </w:r>
    <w:r w:rsidRPr="00991DF7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:rsidR="00991DF7" w:rsidRPr="00991DF7" w:rsidRDefault="00991DF7" w:rsidP="00991DF7">
    <w:pPr>
      <w:pStyle w:val="Footer"/>
      <w:rPr>
        <w:sz w:val="16"/>
        <w:szCs w:val="16"/>
      </w:rPr>
    </w:pPr>
  </w:p>
  <w:p w:rsidR="00991DF7" w:rsidRDefault="00991D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F7" w:rsidRPr="00991DF7" w:rsidRDefault="00991DF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991DF7">
      <w:rPr>
        <w:rFonts w:asciiTheme="majorHAnsi" w:eastAsiaTheme="majorEastAsia" w:hAnsiTheme="majorHAnsi" w:cstheme="majorBidi"/>
        <w:sz w:val="16"/>
        <w:szCs w:val="16"/>
      </w:rPr>
      <w:t>Produced</w:t>
    </w:r>
    <w:r>
      <w:rPr>
        <w:rFonts w:asciiTheme="majorHAnsi" w:eastAsiaTheme="majorEastAsia" w:hAnsiTheme="majorHAnsi" w:cstheme="majorBidi"/>
        <w:sz w:val="16"/>
        <w:szCs w:val="16"/>
      </w:rPr>
      <w:t xml:space="preserve"> May 2018</w:t>
    </w:r>
    <w:r w:rsidRPr="00991DF7">
      <w:rPr>
        <w:rFonts w:asciiTheme="majorHAnsi" w:eastAsiaTheme="majorEastAsia" w:hAnsiTheme="majorHAnsi" w:cstheme="majorBidi"/>
        <w:sz w:val="16"/>
        <w:szCs w:val="16"/>
      </w:rPr>
      <w:t xml:space="preserve"> by Perminder </w:t>
    </w:r>
    <w:proofErr w:type="spellStart"/>
    <w:r w:rsidRPr="00991DF7">
      <w:rPr>
        <w:rFonts w:asciiTheme="majorHAnsi" w:eastAsiaTheme="majorEastAsia" w:hAnsiTheme="majorHAnsi" w:cstheme="majorBidi"/>
        <w:sz w:val="16"/>
        <w:szCs w:val="16"/>
      </w:rPr>
      <w:t>Oberai</w:t>
    </w:r>
    <w:proofErr w:type="spellEnd"/>
    <w:r w:rsidRPr="00991DF7">
      <w:rPr>
        <w:rFonts w:asciiTheme="majorHAnsi" w:eastAsiaTheme="majorEastAsia" w:hAnsiTheme="majorHAnsi" w:cstheme="majorBidi"/>
        <w:sz w:val="16"/>
        <w:szCs w:val="16"/>
      </w:rPr>
      <w:t>,</w:t>
    </w:r>
    <w:r>
      <w:rPr>
        <w:rFonts w:asciiTheme="majorHAnsi" w:eastAsiaTheme="majorEastAsia" w:hAnsiTheme="majorHAnsi" w:cstheme="majorBidi"/>
        <w:sz w:val="16"/>
        <w:szCs w:val="16"/>
      </w:rPr>
      <w:t xml:space="preserve"> Lead Medicines Optimisation Pharmacist.                               </w:t>
    </w:r>
    <w:r w:rsidR="00937681">
      <w:rPr>
        <w:rFonts w:asciiTheme="majorHAnsi" w:eastAsiaTheme="majorEastAsia" w:hAnsiTheme="majorHAnsi" w:cstheme="majorBidi"/>
        <w:sz w:val="16"/>
        <w:szCs w:val="16"/>
      </w:rPr>
      <w:t xml:space="preserve">Review date May </w:t>
    </w:r>
    <w:proofErr w:type="gramStart"/>
    <w:r w:rsidR="00937681">
      <w:rPr>
        <w:rFonts w:asciiTheme="majorHAnsi" w:eastAsiaTheme="majorEastAsia" w:hAnsiTheme="majorHAnsi" w:cstheme="majorBidi"/>
        <w:sz w:val="16"/>
        <w:szCs w:val="16"/>
      </w:rPr>
      <w:t>202</w:t>
    </w:r>
    <w:r>
      <w:rPr>
        <w:rFonts w:asciiTheme="majorHAnsi" w:eastAsiaTheme="majorEastAsia" w:hAnsiTheme="majorHAnsi" w:cstheme="majorBidi"/>
        <w:sz w:val="16"/>
        <w:szCs w:val="16"/>
      </w:rPr>
      <w:t xml:space="preserve">0 </w:t>
    </w:r>
    <w:r w:rsidRPr="00991DF7">
      <w:rPr>
        <w:rFonts w:asciiTheme="majorHAnsi" w:eastAsiaTheme="majorEastAsia" w:hAnsiTheme="majorHAnsi" w:cstheme="majorBidi"/>
        <w:sz w:val="16"/>
        <w:szCs w:val="16"/>
      </w:rPr>
      <w:t xml:space="preserve"> </w:t>
    </w:r>
    <w:proofErr w:type="gramEnd"/>
    <w:sdt>
      <w:sdtPr>
        <w:rPr>
          <w:rFonts w:asciiTheme="majorHAnsi" w:eastAsiaTheme="majorEastAsia" w:hAnsiTheme="majorHAnsi" w:cstheme="majorBidi"/>
          <w:sz w:val="16"/>
          <w:szCs w:val="16"/>
        </w:rPr>
        <w:id w:val="519209807"/>
        <w:placeholder>
          <w:docPart w:val="58C51CD853674DA7985B99D17C4CF269"/>
        </w:placeholder>
        <w:temporary/>
        <w:showingPlcHdr/>
      </w:sdtPr>
      <w:sdtEndPr/>
      <w:sdtContent>
        <w:r w:rsidRPr="00991DF7">
          <w:rPr>
            <w:rFonts w:asciiTheme="majorHAnsi" w:eastAsiaTheme="majorEastAsia" w:hAnsiTheme="majorHAnsi" w:cstheme="majorBidi"/>
            <w:sz w:val="16"/>
            <w:szCs w:val="16"/>
          </w:rPr>
          <w:t>[Type text]</w:t>
        </w:r>
      </w:sdtContent>
    </w:sdt>
    <w:r w:rsidRPr="00991DF7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991DF7">
      <w:rPr>
        <w:rFonts w:asciiTheme="majorHAnsi" w:eastAsiaTheme="majorEastAsia" w:hAnsiTheme="majorHAnsi" w:cstheme="majorBidi"/>
        <w:sz w:val="16"/>
        <w:szCs w:val="16"/>
      </w:rPr>
      <w:t xml:space="preserve">Page </w:t>
    </w:r>
    <w:r w:rsidRPr="00991DF7">
      <w:rPr>
        <w:rFonts w:eastAsiaTheme="minorEastAsia"/>
        <w:sz w:val="16"/>
        <w:szCs w:val="16"/>
      </w:rPr>
      <w:fldChar w:fldCharType="begin"/>
    </w:r>
    <w:r w:rsidRPr="00991DF7">
      <w:rPr>
        <w:sz w:val="16"/>
        <w:szCs w:val="16"/>
      </w:rPr>
      <w:instrText xml:space="preserve"> PAGE   \* MERGEFORMAT </w:instrText>
    </w:r>
    <w:r w:rsidRPr="00991DF7">
      <w:rPr>
        <w:rFonts w:eastAsiaTheme="minorEastAsia"/>
        <w:sz w:val="16"/>
        <w:szCs w:val="16"/>
      </w:rPr>
      <w:fldChar w:fldCharType="separate"/>
    </w:r>
    <w:r w:rsidR="00D8346D" w:rsidRPr="00D8346D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991DF7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:rsidR="005030BB" w:rsidRPr="00991DF7" w:rsidRDefault="005030B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2F" w:rsidRDefault="00B76E2F" w:rsidP="00DB6A32">
      <w:pPr>
        <w:spacing w:after="0" w:line="240" w:lineRule="auto"/>
      </w:pPr>
      <w:r>
        <w:separator/>
      </w:r>
    </w:p>
  </w:footnote>
  <w:footnote w:type="continuationSeparator" w:id="0">
    <w:p w:rsidR="00B76E2F" w:rsidRDefault="00B76E2F" w:rsidP="00DB6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F7" w:rsidRDefault="00937681" w:rsidP="00937681">
    <w:pPr>
      <w:pStyle w:val="Header"/>
      <w:tabs>
        <w:tab w:val="left" w:pos="4420"/>
        <w:tab w:val="right" w:pos="16498"/>
      </w:tabs>
    </w:pPr>
    <w:r>
      <w:tab/>
    </w:r>
    <w:r>
      <w:tab/>
    </w:r>
    <w:r>
      <w:tab/>
    </w:r>
    <w:r>
      <w:tab/>
    </w:r>
    <w:r w:rsidR="00991DF7" w:rsidRPr="008433B9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3375DC9F" wp14:editId="4B9D92DB">
          <wp:extent cx="1431234" cy="45322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th West Surrey CCG ÔÇô RGB Blue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96" cy="455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B9" w:rsidRDefault="008433B9" w:rsidP="008433B9">
    <w:pPr>
      <w:pStyle w:val="Header"/>
      <w:jc w:val="right"/>
    </w:pPr>
    <w:r w:rsidRPr="008433B9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7717C641" wp14:editId="661D9EA0">
          <wp:extent cx="1431234" cy="45322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th West Surrey CCG ÔÇô RGB Blue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96" cy="455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33B9" w:rsidRDefault="00843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07A"/>
    <w:multiLevelType w:val="hybridMultilevel"/>
    <w:tmpl w:val="CEBED7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C663D"/>
    <w:multiLevelType w:val="hybridMultilevel"/>
    <w:tmpl w:val="6A92F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73F2D"/>
    <w:multiLevelType w:val="hybridMultilevel"/>
    <w:tmpl w:val="AA1A305C"/>
    <w:lvl w:ilvl="0" w:tplc="AF7826A6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D378D"/>
    <w:multiLevelType w:val="hybridMultilevel"/>
    <w:tmpl w:val="9640B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24F08"/>
    <w:multiLevelType w:val="multilevel"/>
    <w:tmpl w:val="6B20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2021"/>
    <w:multiLevelType w:val="hybridMultilevel"/>
    <w:tmpl w:val="3D122A74"/>
    <w:lvl w:ilvl="0" w:tplc="6F462C20">
      <w:start w:val="5"/>
      <w:numFmt w:val="bullet"/>
      <w:lvlText w:val="-"/>
      <w:lvlJc w:val="left"/>
      <w:pPr>
        <w:ind w:left="459" w:hanging="360"/>
      </w:pPr>
      <w:rPr>
        <w:rFonts w:ascii="Calibri" w:eastAsia="MS PGothic" w:hAnsi="Calibri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6">
    <w:nsid w:val="17891670"/>
    <w:multiLevelType w:val="hybridMultilevel"/>
    <w:tmpl w:val="E7BEE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C0FC7"/>
    <w:multiLevelType w:val="hybridMultilevel"/>
    <w:tmpl w:val="7A7A2D5A"/>
    <w:lvl w:ilvl="0" w:tplc="5C663E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A3E8F"/>
    <w:multiLevelType w:val="hybridMultilevel"/>
    <w:tmpl w:val="0900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C7951"/>
    <w:multiLevelType w:val="multilevel"/>
    <w:tmpl w:val="CE72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7205E7"/>
    <w:multiLevelType w:val="hybridMultilevel"/>
    <w:tmpl w:val="8094291A"/>
    <w:lvl w:ilvl="0" w:tplc="CB44A97C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974A6"/>
    <w:multiLevelType w:val="hybridMultilevel"/>
    <w:tmpl w:val="91A6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815AC"/>
    <w:multiLevelType w:val="hybridMultilevel"/>
    <w:tmpl w:val="2BB069D4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542BB"/>
    <w:multiLevelType w:val="hybridMultilevel"/>
    <w:tmpl w:val="87623C86"/>
    <w:lvl w:ilvl="0" w:tplc="75E66F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B01A4"/>
    <w:multiLevelType w:val="hybridMultilevel"/>
    <w:tmpl w:val="1F5444FC"/>
    <w:lvl w:ilvl="0" w:tplc="AF7826A6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B4733"/>
    <w:multiLevelType w:val="hybridMultilevel"/>
    <w:tmpl w:val="346A498C"/>
    <w:lvl w:ilvl="0" w:tplc="ACA6DBD6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5121E"/>
    <w:multiLevelType w:val="hybridMultilevel"/>
    <w:tmpl w:val="8A6E46AE"/>
    <w:lvl w:ilvl="0" w:tplc="05D86A76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="Courier New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277D5"/>
    <w:multiLevelType w:val="hybridMultilevel"/>
    <w:tmpl w:val="07C0C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B080D"/>
    <w:multiLevelType w:val="hybridMultilevel"/>
    <w:tmpl w:val="26027C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14694"/>
    <w:multiLevelType w:val="hybridMultilevel"/>
    <w:tmpl w:val="CDB41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A2B6A"/>
    <w:multiLevelType w:val="hybridMultilevel"/>
    <w:tmpl w:val="89A61D24"/>
    <w:lvl w:ilvl="0" w:tplc="05D86A76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="Courier New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44E62"/>
    <w:multiLevelType w:val="hybridMultilevel"/>
    <w:tmpl w:val="7E26E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22C99"/>
    <w:multiLevelType w:val="hybridMultilevel"/>
    <w:tmpl w:val="5186F3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A69DF"/>
    <w:multiLevelType w:val="hybridMultilevel"/>
    <w:tmpl w:val="D0F83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01B77"/>
    <w:multiLevelType w:val="hybridMultilevel"/>
    <w:tmpl w:val="9CDC2D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324EF"/>
    <w:multiLevelType w:val="hybridMultilevel"/>
    <w:tmpl w:val="1DB881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627482"/>
    <w:multiLevelType w:val="hybridMultilevel"/>
    <w:tmpl w:val="91421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2"/>
  </w:num>
  <w:num w:numId="5">
    <w:abstractNumId w:val="1"/>
  </w:num>
  <w:num w:numId="6">
    <w:abstractNumId w:val="17"/>
  </w:num>
  <w:num w:numId="7">
    <w:abstractNumId w:val="16"/>
  </w:num>
  <w:num w:numId="8">
    <w:abstractNumId w:val="20"/>
  </w:num>
  <w:num w:numId="9">
    <w:abstractNumId w:val="19"/>
  </w:num>
  <w:num w:numId="10">
    <w:abstractNumId w:val="13"/>
  </w:num>
  <w:num w:numId="11">
    <w:abstractNumId w:val="24"/>
  </w:num>
  <w:num w:numId="12">
    <w:abstractNumId w:val="18"/>
  </w:num>
  <w:num w:numId="13">
    <w:abstractNumId w:val="22"/>
  </w:num>
  <w:num w:numId="14">
    <w:abstractNumId w:val="6"/>
  </w:num>
  <w:num w:numId="15">
    <w:abstractNumId w:val="11"/>
  </w:num>
  <w:num w:numId="16">
    <w:abstractNumId w:val="3"/>
  </w:num>
  <w:num w:numId="17">
    <w:abstractNumId w:val="0"/>
  </w:num>
  <w:num w:numId="18">
    <w:abstractNumId w:val="12"/>
  </w:num>
  <w:num w:numId="19">
    <w:abstractNumId w:val="25"/>
  </w:num>
  <w:num w:numId="20">
    <w:abstractNumId w:val="23"/>
  </w:num>
  <w:num w:numId="21">
    <w:abstractNumId w:val="8"/>
  </w:num>
  <w:num w:numId="22">
    <w:abstractNumId w:val="5"/>
  </w:num>
  <w:num w:numId="23">
    <w:abstractNumId w:val="21"/>
  </w:num>
  <w:num w:numId="24">
    <w:abstractNumId w:val="26"/>
  </w:num>
  <w:num w:numId="25">
    <w:abstractNumId w:val="9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8D"/>
    <w:rsid w:val="00002FB1"/>
    <w:rsid w:val="00040D3F"/>
    <w:rsid w:val="000459CE"/>
    <w:rsid w:val="0005101A"/>
    <w:rsid w:val="00074CBC"/>
    <w:rsid w:val="0008016C"/>
    <w:rsid w:val="000805DB"/>
    <w:rsid w:val="000A61A8"/>
    <w:rsid w:val="000A7FCA"/>
    <w:rsid w:val="001013EE"/>
    <w:rsid w:val="00107BD4"/>
    <w:rsid w:val="0011462D"/>
    <w:rsid w:val="00124B64"/>
    <w:rsid w:val="00130137"/>
    <w:rsid w:val="001432CC"/>
    <w:rsid w:val="00152D4C"/>
    <w:rsid w:val="00176537"/>
    <w:rsid w:val="00176C95"/>
    <w:rsid w:val="00183945"/>
    <w:rsid w:val="0019406F"/>
    <w:rsid w:val="001A78F4"/>
    <w:rsid w:val="001B2A58"/>
    <w:rsid w:val="001E23BE"/>
    <w:rsid w:val="001F1C1D"/>
    <w:rsid w:val="00217B10"/>
    <w:rsid w:val="00225912"/>
    <w:rsid w:val="002410E9"/>
    <w:rsid w:val="0024789C"/>
    <w:rsid w:val="00256158"/>
    <w:rsid w:val="0026445D"/>
    <w:rsid w:val="002727A4"/>
    <w:rsid w:val="00273E73"/>
    <w:rsid w:val="0028198D"/>
    <w:rsid w:val="00293128"/>
    <w:rsid w:val="00295630"/>
    <w:rsid w:val="002A0845"/>
    <w:rsid w:val="002A13AD"/>
    <w:rsid w:val="002A2BDC"/>
    <w:rsid w:val="002B35B7"/>
    <w:rsid w:val="002D47D3"/>
    <w:rsid w:val="002D7BC9"/>
    <w:rsid w:val="002E4F93"/>
    <w:rsid w:val="00302E4E"/>
    <w:rsid w:val="00314901"/>
    <w:rsid w:val="003637F8"/>
    <w:rsid w:val="003671A3"/>
    <w:rsid w:val="003716D2"/>
    <w:rsid w:val="00373E6B"/>
    <w:rsid w:val="003754E1"/>
    <w:rsid w:val="00395438"/>
    <w:rsid w:val="003A0B42"/>
    <w:rsid w:val="003A3236"/>
    <w:rsid w:val="003E319F"/>
    <w:rsid w:val="003F37DE"/>
    <w:rsid w:val="003F4795"/>
    <w:rsid w:val="003F57AA"/>
    <w:rsid w:val="00400171"/>
    <w:rsid w:val="00431D03"/>
    <w:rsid w:val="00435557"/>
    <w:rsid w:val="00440C12"/>
    <w:rsid w:val="00464D6F"/>
    <w:rsid w:val="0047531A"/>
    <w:rsid w:val="004935B3"/>
    <w:rsid w:val="004A2A59"/>
    <w:rsid w:val="004A7BB8"/>
    <w:rsid w:val="004D45BE"/>
    <w:rsid w:val="004E679D"/>
    <w:rsid w:val="004E717A"/>
    <w:rsid w:val="004E771F"/>
    <w:rsid w:val="004F3A8D"/>
    <w:rsid w:val="005030BB"/>
    <w:rsid w:val="00511551"/>
    <w:rsid w:val="0054735E"/>
    <w:rsid w:val="00570178"/>
    <w:rsid w:val="00573E36"/>
    <w:rsid w:val="0057690E"/>
    <w:rsid w:val="00582C7E"/>
    <w:rsid w:val="0059394B"/>
    <w:rsid w:val="0059783F"/>
    <w:rsid w:val="005A38C2"/>
    <w:rsid w:val="005A44E0"/>
    <w:rsid w:val="005A7047"/>
    <w:rsid w:val="005B2DBE"/>
    <w:rsid w:val="005B3A75"/>
    <w:rsid w:val="005D6A39"/>
    <w:rsid w:val="00603B06"/>
    <w:rsid w:val="00605162"/>
    <w:rsid w:val="00610AEA"/>
    <w:rsid w:val="0061123F"/>
    <w:rsid w:val="0063110A"/>
    <w:rsid w:val="006367A9"/>
    <w:rsid w:val="00650499"/>
    <w:rsid w:val="00651BC3"/>
    <w:rsid w:val="0065466D"/>
    <w:rsid w:val="00657A23"/>
    <w:rsid w:val="006649F1"/>
    <w:rsid w:val="0066659B"/>
    <w:rsid w:val="006717A3"/>
    <w:rsid w:val="00683655"/>
    <w:rsid w:val="00687806"/>
    <w:rsid w:val="006A02B4"/>
    <w:rsid w:val="006B1379"/>
    <w:rsid w:val="006C0F35"/>
    <w:rsid w:val="006D62ED"/>
    <w:rsid w:val="006D7198"/>
    <w:rsid w:val="006F78B8"/>
    <w:rsid w:val="00716B3E"/>
    <w:rsid w:val="00735DE6"/>
    <w:rsid w:val="00736FAC"/>
    <w:rsid w:val="0075010F"/>
    <w:rsid w:val="00757293"/>
    <w:rsid w:val="00762647"/>
    <w:rsid w:val="00786966"/>
    <w:rsid w:val="007A482F"/>
    <w:rsid w:val="007B6EEB"/>
    <w:rsid w:val="007D3AAC"/>
    <w:rsid w:val="008127DF"/>
    <w:rsid w:val="00821ABF"/>
    <w:rsid w:val="008235BC"/>
    <w:rsid w:val="008433B9"/>
    <w:rsid w:val="0084718D"/>
    <w:rsid w:val="00850618"/>
    <w:rsid w:val="00862676"/>
    <w:rsid w:val="00865801"/>
    <w:rsid w:val="00875360"/>
    <w:rsid w:val="0088314A"/>
    <w:rsid w:val="00892779"/>
    <w:rsid w:val="008957A6"/>
    <w:rsid w:val="008C4D58"/>
    <w:rsid w:val="008E66AA"/>
    <w:rsid w:val="008F7FF9"/>
    <w:rsid w:val="00903D30"/>
    <w:rsid w:val="00905C0F"/>
    <w:rsid w:val="00907431"/>
    <w:rsid w:val="009224B4"/>
    <w:rsid w:val="009269FD"/>
    <w:rsid w:val="00930028"/>
    <w:rsid w:val="00937681"/>
    <w:rsid w:val="00950880"/>
    <w:rsid w:val="00955528"/>
    <w:rsid w:val="009752CE"/>
    <w:rsid w:val="00984260"/>
    <w:rsid w:val="00991DF7"/>
    <w:rsid w:val="009A3AF6"/>
    <w:rsid w:val="009B3329"/>
    <w:rsid w:val="009C51D4"/>
    <w:rsid w:val="009C7898"/>
    <w:rsid w:val="00A046B0"/>
    <w:rsid w:val="00A54DD1"/>
    <w:rsid w:val="00A65915"/>
    <w:rsid w:val="00A7199C"/>
    <w:rsid w:val="00A81F5E"/>
    <w:rsid w:val="00A90B8C"/>
    <w:rsid w:val="00A93D08"/>
    <w:rsid w:val="00AB188D"/>
    <w:rsid w:val="00AC7BAE"/>
    <w:rsid w:val="00AD1669"/>
    <w:rsid w:val="00AF2302"/>
    <w:rsid w:val="00AF5642"/>
    <w:rsid w:val="00B03E58"/>
    <w:rsid w:val="00B53555"/>
    <w:rsid w:val="00B552A7"/>
    <w:rsid w:val="00B56AA7"/>
    <w:rsid w:val="00B63D45"/>
    <w:rsid w:val="00B657B5"/>
    <w:rsid w:val="00B76E2F"/>
    <w:rsid w:val="00B93111"/>
    <w:rsid w:val="00BA08E4"/>
    <w:rsid w:val="00BA1C76"/>
    <w:rsid w:val="00BC481C"/>
    <w:rsid w:val="00BC6CBC"/>
    <w:rsid w:val="00BC7502"/>
    <w:rsid w:val="00BD0255"/>
    <w:rsid w:val="00BD1978"/>
    <w:rsid w:val="00BE201F"/>
    <w:rsid w:val="00BE28AB"/>
    <w:rsid w:val="00BE506B"/>
    <w:rsid w:val="00BF36EF"/>
    <w:rsid w:val="00C02884"/>
    <w:rsid w:val="00C04DE9"/>
    <w:rsid w:val="00C066D0"/>
    <w:rsid w:val="00C16A8B"/>
    <w:rsid w:val="00C25410"/>
    <w:rsid w:val="00C42066"/>
    <w:rsid w:val="00C66A93"/>
    <w:rsid w:val="00CA302A"/>
    <w:rsid w:val="00CB14A9"/>
    <w:rsid w:val="00CB38EF"/>
    <w:rsid w:val="00CD652E"/>
    <w:rsid w:val="00CE31E1"/>
    <w:rsid w:val="00CF0F6B"/>
    <w:rsid w:val="00D212C3"/>
    <w:rsid w:val="00D22E69"/>
    <w:rsid w:val="00D2363C"/>
    <w:rsid w:val="00D242D3"/>
    <w:rsid w:val="00D42068"/>
    <w:rsid w:val="00D522AE"/>
    <w:rsid w:val="00D8346D"/>
    <w:rsid w:val="00D840C6"/>
    <w:rsid w:val="00D95812"/>
    <w:rsid w:val="00DB6A32"/>
    <w:rsid w:val="00DD1D3B"/>
    <w:rsid w:val="00DF6036"/>
    <w:rsid w:val="00DF7F72"/>
    <w:rsid w:val="00E25603"/>
    <w:rsid w:val="00E36F08"/>
    <w:rsid w:val="00E45CB5"/>
    <w:rsid w:val="00E7245E"/>
    <w:rsid w:val="00E857E2"/>
    <w:rsid w:val="00EB34BC"/>
    <w:rsid w:val="00ED7847"/>
    <w:rsid w:val="00F10323"/>
    <w:rsid w:val="00F36842"/>
    <w:rsid w:val="00F42B53"/>
    <w:rsid w:val="00F43538"/>
    <w:rsid w:val="00F521E8"/>
    <w:rsid w:val="00F52588"/>
    <w:rsid w:val="00F53A45"/>
    <w:rsid w:val="00F56710"/>
    <w:rsid w:val="00F66294"/>
    <w:rsid w:val="00F66AA9"/>
    <w:rsid w:val="00F70658"/>
    <w:rsid w:val="00F74F08"/>
    <w:rsid w:val="00F76A3F"/>
    <w:rsid w:val="00F76A59"/>
    <w:rsid w:val="00FB11C5"/>
    <w:rsid w:val="00FB65BB"/>
    <w:rsid w:val="00FC76E0"/>
    <w:rsid w:val="00F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58"/>
  </w:style>
  <w:style w:type="paragraph" w:styleId="Heading3">
    <w:name w:val="heading 3"/>
    <w:basedOn w:val="Normal"/>
    <w:link w:val="Heading3Char"/>
    <w:uiPriority w:val="9"/>
    <w:qFormat/>
    <w:rsid w:val="00DB6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98D"/>
    <w:pPr>
      <w:spacing w:after="0" w:line="240" w:lineRule="auto"/>
    </w:pPr>
  </w:style>
  <w:style w:type="table" w:styleId="TableGrid">
    <w:name w:val="Table Grid"/>
    <w:basedOn w:val="TableNormal"/>
    <w:uiPriority w:val="59"/>
    <w:rsid w:val="00281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57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2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A32"/>
  </w:style>
  <w:style w:type="paragraph" w:styleId="Footer">
    <w:name w:val="footer"/>
    <w:basedOn w:val="Normal"/>
    <w:link w:val="FooterChar"/>
    <w:uiPriority w:val="99"/>
    <w:unhideWhenUsed/>
    <w:rsid w:val="00DB6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A32"/>
  </w:style>
  <w:style w:type="character" w:customStyle="1" w:styleId="Heading3Char">
    <w:name w:val="Heading 3 Char"/>
    <w:basedOn w:val="DefaultParagraphFont"/>
    <w:link w:val="Heading3"/>
    <w:uiPriority w:val="9"/>
    <w:rsid w:val="00DB6A32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C04DE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44E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B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B35B7"/>
    <w:rPr>
      <w:b/>
      <w:bCs/>
    </w:rPr>
  </w:style>
  <w:style w:type="character" w:customStyle="1" w:styleId="apple-converted-space">
    <w:name w:val="apple-converted-space"/>
    <w:basedOn w:val="DefaultParagraphFont"/>
    <w:rsid w:val="002B35B7"/>
  </w:style>
  <w:style w:type="paragraph" w:customStyle="1" w:styleId="Default">
    <w:name w:val="Default"/>
    <w:rsid w:val="00247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7B5"/>
    <w:rPr>
      <w:b/>
      <w:bCs/>
      <w:sz w:val="20"/>
      <w:szCs w:val="20"/>
    </w:rPr>
  </w:style>
  <w:style w:type="character" w:customStyle="1" w:styleId="no-break">
    <w:name w:val="no-break"/>
    <w:basedOn w:val="DefaultParagraphFont"/>
    <w:rsid w:val="00F42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58"/>
  </w:style>
  <w:style w:type="paragraph" w:styleId="Heading3">
    <w:name w:val="heading 3"/>
    <w:basedOn w:val="Normal"/>
    <w:link w:val="Heading3Char"/>
    <w:uiPriority w:val="9"/>
    <w:qFormat/>
    <w:rsid w:val="00DB6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98D"/>
    <w:pPr>
      <w:spacing w:after="0" w:line="240" w:lineRule="auto"/>
    </w:pPr>
  </w:style>
  <w:style w:type="table" w:styleId="TableGrid">
    <w:name w:val="Table Grid"/>
    <w:basedOn w:val="TableNormal"/>
    <w:uiPriority w:val="59"/>
    <w:rsid w:val="00281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57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2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A32"/>
  </w:style>
  <w:style w:type="paragraph" w:styleId="Footer">
    <w:name w:val="footer"/>
    <w:basedOn w:val="Normal"/>
    <w:link w:val="FooterChar"/>
    <w:uiPriority w:val="99"/>
    <w:unhideWhenUsed/>
    <w:rsid w:val="00DB6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A32"/>
  </w:style>
  <w:style w:type="character" w:customStyle="1" w:styleId="Heading3Char">
    <w:name w:val="Heading 3 Char"/>
    <w:basedOn w:val="DefaultParagraphFont"/>
    <w:link w:val="Heading3"/>
    <w:uiPriority w:val="9"/>
    <w:rsid w:val="00DB6A32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C04DE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44E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B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B35B7"/>
    <w:rPr>
      <w:b/>
      <w:bCs/>
    </w:rPr>
  </w:style>
  <w:style w:type="character" w:customStyle="1" w:styleId="apple-converted-space">
    <w:name w:val="apple-converted-space"/>
    <w:basedOn w:val="DefaultParagraphFont"/>
    <w:rsid w:val="002B35B7"/>
  </w:style>
  <w:style w:type="paragraph" w:customStyle="1" w:styleId="Default">
    <w:name w:val="Default"/>
    <w:rsid w:val="00247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7B5"/>
    <w:rPr>
      <w:b/>
      <w:bCs/>
      <w:sz w:val="20"/>
      <w:szCs w:val="20"/>
    </w:rPr>
  </w:style>
  <w:style w:type="character" w:customStyle="1" w:styleId="no-break">
    <w:name w:val="no-break"/>
    <w:basedOn w:val="DefaultParagraphFont"/>
    <w:rsid w:val="00F4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388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177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641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643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d.res360.net/Content/Documents/Metformin_titration%20guidance%20-%20Apr%202016.pdf" TargetMode="External"/><Relationship Id="rId18" Type="http://schemas.openxmlformats.org/officeDocument/2006/relationships/hyperlink" Target="https://www.medicines.org.uk/emc/product/2865/smp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ad.res360.net/Content/Documents/SGLT2%20inhibitors%20-%20initiation%20checklist%20-%20Jan%2016.xls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drug-safety-update?therapeutic_area%5B%5D=endocrinology-diabetology-metabolis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medicines.org.uk/emc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d.res360.net/PAD/Sear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C51CD853674DA7985B99D17C4C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E30A6-0BA3-45FC-972F-40E2E8D1A5F3}"/>
      </w:docPartPr>
      <w:docPartBody>
        <w:p w:rsidR="00EF60BA" w:rsidRDefault="00EA5287" w:rsidP="00EA5287">
          <w:pPr>
            <w:pStyle w:val="58C51CD853674DA7985B99D17C4CF269"/>
          </w:pPr>
          <w:r>
            <w:rPr>
              <w:rFonts w:asciiTheme="majorHAnsi" w:eastAsiaTheme="majorEastAsia" w:hAnsiTheme="majorHAnsi" w:cstheme="majorBidi"/>
            </w:rPr>
            <w:t>[Type text]</w:t>
          </w:r>
        </w:p>
      </w:docPartBody>
    </w:docPart>
    <w:docPart>
      <w:docPartPr>
        <w:name w:val="5CBD890CD7EA48818BA401234274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6DB95-BFF6-49FA-90F4-3D5A3D3750F2}"/>
      </w:docPartPr>
      <w:docPartBody>
        <w:p w:rsidR="00EF60BA" w:rsidRDefault="00EA5287" w:rsidP="00EA5287">
          <w:pPr>
            <w:pStyle w:val="5CBD890CD7EA48818BA401234274B0A1"/>
          </w:pPr>
          <w:r>
            <w:rPr>
              <w:rFonts w:asciiTheme="majorHAnsi" w:eastAsiaTheme="majorEastAsia" w:hAnsiTheme="majorHAnsi" w:cstheme="majorBidi"/>
            </w:rP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87"/>
    <w:rsid w:val="00EA5287"/>
    <w:rsid w:val="00E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C51CD853674DA7985B99D17C4CF269">
    <w:name w:val="58C51CD853674DA7985B99D17C4CF269"/>
    <w:rsid w:val="00EA5287"/>
  </w:style>
  <w:style w:type="paragraph" w:customStyle="1" w:styleId="5CBD890CD7EA48818BA401234274B0A1">
    <w:name w:val="5CBD890CD7EA48818BA401234274B0A1"/>
    <w:rsid w:val="00EA52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C51CD853674DA7985B99D17C4CF269">
    <w:name w:val="58C51CD853674DA7985B99D17C4CF269"/>
    <w:rsid w:val="00EA5287"/>
  </w:style>
  <w:style w:type="paragraph" w:customStyle="1" w:styleId="5CBD890CD7EA48818BA401234274B0A1">
    <w:name w:val="5CBD890CD7EA48818BA401234274B0A1"/>
    <w:rsid w:val="00EA5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9D78-7336-4DDE-88AE-7F241FF9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Marlow</dc:creator>
  <cp:lastModifiedBy>Oberai Perminder (North West Surrey CCG)</cp:lastModifiedBy>
  <cp:revision>3</cp:revision>
  <cp:lastPrinted>2018-03-28T11:36:00Z</cp:lastPrinted>
  <dcterms:created xsi:type="dcterms:W3CDTF">2018-05-21T12:34:00Z</dcterms:created>
  <dcterms:modified xsi:type="dcterms:W3CDTF">2018-05-21T12:34:00Z</dcterms:modified>
</cp:coreProperties>
</file>